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C2" w:rsidRPr="00CA7FE4" w:rsidRDefault="005E1970" w:rsidP="00A628C2">
      <w:pPr>
        <w:spacing w:after="0" w:line="240" w:lineRule="auto"/>
        <w:jc w:val="center"/>
        <w:rPr>
          <w:b/>
          <w:color w:val="216BC5"/>
          <w:sz w:val="28"/>
          <w:szCs w:val="28"/>
        </w:rPr>
      </w:pPr>
      <w:bookmarkStart w:id="0" w:name="_GoBack"/>
      <w:bookmarkEnd w:id="0"/>
      <w:r>
        <w:rPr>
          <w:b/>
          <w:color w:val="216BC5"/>
          <w:sz w:val="28"/>
          <w:szCs w:val="28"/>
        </w:rPr>
        <w:t>19</w:t>
      </w:r>
      <w:r w:rsidR="00A628C2" w:rsidRPr="00CA7FE4">
        <w:rPr>
          <w:b/>
          <w:color w:val="216BC5"/>
          <w:sz w:val="28"/>
          <w:szCs w:val="28"/>
        </w:rPr>
        <w:t xml:space="preserve"> </w:t>
      </w:r>
      <w:r w:rsidR="00150200">
        <w:rPr>
          <w:b/>
          <w:color w:val="216BC5"/>
          <w:sz w:val="28"/>
          <w:szCs w:val="28"/>
        </w:rPr>
        <w:t>czerwca</w:t>
      </w:r>
      <w:r w:rsidR="00A628C2" w:rsidRPr="00CA7FE4">
        <w:rPr>
          <w:b/>
          <w:color w:val="216BC5"/>
          <w:sz w:val="28"/>
          <w:szCs w:val="28"/>
        </w:rPr>
        <w:t xml:space="preserve"> 2020r.</w:t>
      </w:r>
    </w:p>
    <w:p w:rsidR="00A628C2" w:rsidRPr="00CA7FE4" w:rsidRDefault="00A628C2" w:rsidP="00A628C2">
      <w:pPr>
        <w:spacing w:after="0" w:line="360" w:lineRule="auto"/>
        <w:jc w:val="center"/>
        <w:rPr>
          <w:b/>
          <w:color w:val="216BC5"/>
          <w:sz w:val="28"/>
          <w:szCs w:val="28"/>
        </w:rPr>
      </w:pPr>
      <w:proofErr w:type="gramStart"/>
      <w:r w:rsidRPr="00CA7FE4">
        <w:rPr>
          <w:b/>
          <w:color w:val="216BC5"/>
          <w:sz w:val="28"/>
          <w:szCs w:val="28"/>
        </w:rPr>
        <w:t>piątek</w:t>
      </w:r>
      <w:proofErr w:type="gramEnd"/>
    </w:p>
    <w:p w:rsidR="00A628C2" w:rsidRPr="00CA7FE4" w:rsidRDefault="00A628C2" w:rsidP="00C46FAA">
      <w:pPr>
        <w:spacing w:after="0" w:line="360" w:lineRule="atLeast"/>
        <w:ind w:left="2124" w:firstLine="708"/>
        <w:rPr>
          <w:b/>
          <w:sz w:val="28"/>
          <w:szCs w:val="28"/>
        </w:rPr>
      </w:pPr>
      <w:r w:rsidRPr="00CA7FE4">
        <w:rPr>
          <w:sz w:val="28"/>
          <w:szCs w:val="28"/>
        </w:rPr>
        <w:t xml:space="preserve">Temat dnia: </w:t>
      </w:r>
      <w:r w:rsidR="005E1970" w:rsidRPr="005E1970">
        <w:rPr>
          <w:b/>
          <w:sz w:val="28"/>
          <w:szCs w:val="28"/>
        </w:rPr>
        <w:t>Bezpieczne wakacje.</w:t>
      </w:r>
      <w:r w:rsidRPr="00A628C2">
        <w:rPr>
          <w:b/>
          <w:sz w:val="28"/>
          <w:szCs w:val="28"/>
        </w:rPr>
        <w:t xml:space="preserve"> </w:t>
      </w:r>
    </w:p>
    <w:p w:rsidR="00AF3E65" w:rsidRPr="00AF3E65" w:rsidRDefault="00AF3E65" w:rsidP="00AF3E65">
      <w:pPr>
        <w:spacing w:after="0" w:line="360" w:lineRule="atLeast"/>
        <w:rPr>
          <w:b/>
          <w:i/>
          <w:sz w:val="24"/>
          <w:szCs w:val="24"/>
        </w:rPr>
      </w:pPr>
      <w:r w:rsidRPr="00AF3E65">
        <w:rPr>
          <w:b/>
          <w:i/>
          <w:sz w:val="24"/>
          <w:szCs w:val="24"/>
        </w:rPr>
        <w:t>Dzień dobry!</w:t>
      </w:r>
    </w:p>
    <w:p w:rsidR="00AF3E65" w:rsidRPr="00AF3E65" w:rsidRDefault="00AF3E65" w:rsidP="00AF3E65">
      <w:pPr>
        <w:spacing w:after="0" w:line="360" w:lineRule="atLeast"/>
        <w:rPr>
          <w:b/>
          <w:i/>
          <w:sz w:val="24"/>
          <w:szCs w:val="24"/>
        </w:rPr>
      </w:pPr>
      <w:r w:rsidRPr="00AF3E65">
        <w:rPr>
          <w:b/>
          <w:i/>
          <w:sz w:val="24"/>
          <w:szCs w:val="24"/>
        </w:rPr>
        <w:t xml:space="preserve">Od dzisiaj korzystamy z internetowej wersji podręczników do j. polskiego i matematyki. </w:t>
      </w:r>
    </w:p>
    <w:p w:rsidR="00465341" w:rsidRDefault="00465341" w:rsidP="00C46FAA">
      <w:pPr>
        <w:spacing w:after="0" w:line="300" w:lineRule="atLeast"/>
        <w:rPr>
          <w:b/>
          <w:color w:val="1EB225"/>
          <w:sz w:val="24"/>
          <w:szCs w:val="24"/>
          <w:u w:val="single"/>
        </w:rPr>
      </w:pPr>
    </w:p>
    <w:p w:rsidR="00A628C2" w:rsidRDefault="00A628C2" w:rsidP="00C46FAA">
      <w:pPr>
        <w:spacing w:after="0" w:line="300" w:lineRule="atLeast"/>
        <w:rPr>
          <w:b/>
          <w:color w:val="1EB225"/>
          <w:sz w:val="24"/>
          <w:szCs w:val="24"/>
          <w:u w:val="single"/>
        </w:rPr>
      </w:pPr>
      <w:r w:rsidRPr="00A628C2">
        <w:rPr>
          <w:b/>
          <w:color w:val="1EB225"/>
          <w:sz w:val="24"/>
          <w:szCs w:val="24"/>
          <w:u w:val="single"/>
        </w:rPr>
        <w:t>Dzisiaj na zajęciach:</w:t>
      </w:r>
    </w:p>
    <w:p w:rsidR="00C46FAA" w:rsidRDefault="005E1970" w:rsidP="00C46FAA">
      <w:pPr>
        <w:pStyle w:val="Akapitzlist"/>
        <w:numPr>
          <w:ilvl w:val="0"/>
          <w:numId w:val="13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Dowiesz się, jak w czasie wakacji dbać o swoje zdrowie i bezpieczeństwo</w:t>
      </w:r>
      <w:r w:rsidR="00C46FAA">
        <w:rPr>
          <w:sz w:val="24"/>
          <w:szCs w:val="24"/>
        </w:rPr>
        <w:t>.</w:t>
      </w:r>
    </w:p>
    <w:p w:rsidR="005E1970" w:rsidRDefault="006D1834" w:rsidP="00C46FAA">
      <w:pPr>
        <w:pStyle w:val="Akapitzlist"/>
        <w:numPr>
          <w:ilvl w:val="0"/>
          <w:numId w:val="13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Powtórzysz tabliczkę mnożenia.</w:t>
      </w:r>
    </w:p>
    <w:p w:rsidR="00AF3E65" w:rsidRPr="00AF3E65" w:rsidRDefault="00AF3E65" w:rsidP="00AF3E65">
      <w:pPr>
        <w:spacing w:after="0" w:line="300" w:lineRule="atLeast"/>
        <w:ind w:left="360"/>
        <w:rPr>
          <w:sz w:val="24"/>
          <w:szCs w:val="24"/>
        </w:rPr>
      </w:pPr>
    </w:p>
    <w:p w:rsidR="00A628C2" w:rsidRDefault="00A628C2" w:rsidP="00A628C2">
      <w:pPr>
        <w:spacing w:after="0" w:line="360" w:lineRule="atLeast"/>
        <w:rPr>
          <w:b/>
          <w:i/>
          <w:sz w:val="24"/>
          <w:szCs w:val="24"/>
        </w:rPr>
      </w:pPr>
      <w:r w:rsidRPr="00A628C2">
        <w:rPr>
          <w:b/>
          <w:i/>
          <w:sz w:val="24"/>
          <w:szCs w:val="24"/>
        </w:rPr>
        <w:t>Edukacja p</w:t>
      </w:r>
      <w:r w:rsidR="00AF3E65">
        <w:rPr>
          <w:b/>
          <w:i/>
          <w:sz w:val="24"/>
          <w:szCs w:val="24"/>
        </w:rPr>
        <w:t>rzyrodni</w:t>
      </w:r>
      <w:r w:rsidRPr="00A628C2">
        <w:rPr>
          <w:b/>
          <w:i/>
          <w:sz w:val="24"/>
          <w:szCs w:val="24"/>
        </w:rPr>
        <w:t>cza:</w:t>
      </w:r>
    </w:p>
    <w:p w:rsidR="005E1970" w:rsidRDefault="005E1970" w:rsidP="006D1834">
      <w:pPr>
        <w:pStyle w:val="Akapitzlist"/>
        <w:numPr>
          <w:ilvl w:val="0"/>
          <w:numId w:val="20"/>
        </w:numPr>
        <w:spacing w:after="0" w:line="36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>Otwórz wirtualny podręcznik matematyczno –przyrodniczy cz.2 na str. 68 – 69.</w:t>
      </w:r>
    </w:p>
    <w:p w:rsidR="005E1970" w:rsidRDefault="00E278A6" w:rsidP="005E1970">
      <w:pPr>
        <w:spacing w:after="0" w:line="360" w:lineRule="atLeast"/>
        <w:ind w:left="360"/>
      </w:pPr>
      <w:hyperlink r:id="rId6" w:anchor="p=70" w:history="1">
        <w:r w:rsidR="005E1970" w:rsidRPr="005E1970">
          <w:rPr>
            <w:color w:val="0000FF"/>
            <w:u w:val="single"/>
          </w:rPr>
          <w:t>https://flipbooki.mac.pl/ew/otoja_mat_przyr_kl2_cz2/mobile/index.html#p=70</w:t>
        </w:r>
      </w:hyperlink>
      <w:r w:rsidR="005E1970">
        <w:t xml:space="preserve"> </w:t>
      </w:r>
    </w:p>
    <w:p w:rsidR="005E1970" w:rsidRDefault="005E1970" w:rsidP="006D1834">
      <w:pPr>
        <w:pStyle w:val="Akapitzlist"/>
        <w:numPr>
          <w:ilvl w:val="0"/>
          <w:numId w:val="20"/>
        </w:numPr>
        <w:spacing w:after="0" w:line="36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>Przeczytaj komiks i powiedz:</w:t>
      </w:r>
    </w:p>
    <w:p w:rsidR="005E1970" w:rsidRDefault="005E1970" w:rsidP="005E1970">
      <w:pPr>
        <w:pStyle w:val="Akapitzlist"/>
        <w:numPr>
          <w:ilvl w:val="0"/>
          <w:numId w:val="21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Jak poradzić sobie, gdy Tobie lub innemu dziecku przydarzy się wypadek rowerowy?</w:t>
      </w:r>
    </w:p>
    <w:p w:rsidR="005E1970" w:rsidRDefault="005E1970" w:rsidP="005E1970">
      <w:pPr>
        <w:pStyle w:val="Akapitzlist"/>
        <w:numPr>
          <w:ilvl w:val="0"/>
          <w:numId w:val="21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Do kogo należy wówczas zwrócić się po pomoc?</w:t>
      </w:r>
    </w:p>
    <w:p w:rsidR="005E1970" w:rsidRDefault="005E1970" w:rsidP="006D1834">
      <w:pPr>
        <w:pStyle w:val="Akapitzlist"/>
        <w:numPr>
          <w:ilvl w:val="0"/>
          <w:numId w:val="20"/>
        </w:numPr>
        <w:spacing w:after="0" w:line="36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>Spójrz na stronę 69. Zapoznaj się z informacjami znajdującymi się na tej stronie. Zapamiętaj, jak w czasie wakacji należy zareago</w:t>
      </w:r>
      <w:r w:rsidR="004271FE">
        <w:rPr>
          <w:sz w:val="24"/>
          <w:szCs w:val="24"/>
        </w:rPr>
        <w:t>wać w sytuacji różnych zagrożeń!</w:t>
      </w:r>
    </w:p>
    <w:p w:rsidR="004271FE" w:rsidRDefault="004271FE" w:rsidP="006D1834">
      <w:pPr>
        <w:pStyle w:val="Akapitzlist"/>
        <w:numPr>
          <w:ilvl w:val="0"/>
          <w:numId w:val="20"/>
        </w:numPr>
        <w:spacing w:after="0" w:line="36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>Obejrzyj teraz filmiki opowiadające, jak należy zachować się w upalne dni nad wodą.</w:t>
      </w:r>
    </w:p>
    <w:p w:rsidR="004271FE" w:rsidRPr="004271FE" w:rsidRDefault="004271FE" w:rsidP="004271FE">
      <w:pPr>
        <w:spacing w:after="0" w:line="360" w:lineRule="atLeast"/>
        <w:ind w:left="360"/>
        <w:rPr>
          <w:sz w:val="24"/>
          <w:szCs w:val="24"/>
        </w:rPr>
      </w:pPr>
    </w:p>
    <w:p w:rsidR="004271FE" w:rsidRDefault="00E278A6" w:rsidP="004271FE">
      <w:pPr>
        <w:ind w:left="360"/>
      </w:pPr>
      <w:hyperlink r:id="rId7" w:history="1">
        <w:r w:rsidR="004271FE" w:rsidRPr="004271FE">
          <w:rPr>
            <w:color w:val="0000FF"/>
            <w:u w:val="single"/>
          </w:rPr>
          <w:t>https://www.youtube.com/watch?v=0iidgRGFl60</w:t>
        </w:r>
      </w:hyperlink>
    </w:p>
    <w:p w:rsidR="004271FE" w:rsidRDefault="00E278A6" w:rsidP="004271FE">
      <w:pPr>
        <w:ind w:left="360"/>
      </w:pPr>
      <w:hyperlink r:id="rId8" w:history="1">
        <w:r w:rsidR="004271FE" w:rsidRPr="004271FE">
          <w:rPr>
            <w:color w:val="0000FF"/>
            <w:u w:val="single"/>
          </w:rPr>
          <w:t>https://www.youtube.com/watch?v=Ui-ndYWcThA</w:t>
        </w:r>
      </w:hyperlink>
      <w:r w:rsidR="004271FE">
        <w:t xml:space="preserve"> </w:t>
      </w:r>
    </w:p>
    <w:p w:rsidR="004271FE" w:rsidRPr="004271FE" w:rsidRDefault="004271FE" w:rsidP="006D1834">
      <w:pPr>
        <w:pStyle w:val="Akapitzlist"/>
        <w:numPr>
          <w:ilvl w:val="0"/>
          <w:numId w:val="20"/>
        </w:numPr>
        <w:spacing w:after="0" w:line="36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Otwórz </w:t>
      </w:r>
      <w:r w:rsidRPr="004271FE">
        <w:rPr>
          <w:b/>
          <w:i/>
          <w:sz w:val="24"/>
          <w:szCs w:val="24"/>
        </w:rPr>
        <w:t>ćwiczenia do matematyki na str. 68.</w:t>
      </w:r>
    </w:p>
    <w:p w:rsidR="004271FE" w:rsidRPr="004271FE" w:rsidRDefault="00E278A6" w:rsidP="004271FE">
      <w:pPr>
        <w:spacing w:after="0" w:line="360" w:lineRule="atLeast"/>
        <w:ind w:left="360"/>
        <w:rPr>
          <w:sz w:val="24"/>
          <w:szCs w:val="24"/>
        </w:rPr>
      </w:pPr>
      <w:hyperlink r:id="rId9" w:anchor="p=70" w:history="1">
        <w:r w:rsidR="004271FE" w:rsidRPr="004271FE">
          <w:rPr>
            <w:color w:val="0000FF"/>
            <w:u w:val="single"/>
          </w:rPr>
          <w:t>https://flipbooki.mac.pl/ew/druk/oto-ja-klasa2-cwi-mat-2/mobile/index.html#p=70</w:t>
        </w:r>
      </w:hyperlink>
      <w:r w:rsidR="004271FE">
        <w:t xml:space="preserve"> </w:t>
      </w:r>
    </w:p>
    <w:p w:rsidR="004271FE" w:rsidRDefault="004271FE" w:rsidP="004271FE">
      <w:pPr>
        <w:spacing w:after="0" w:line="36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Przeczytaj uważnie polecenie </w:t>
      </w:r>
      <w:r w:rsidRPr="004271FE">
        <w:rPr>
          <w:b/>
          <w:sz w:val="24"/>
          <w:szCs w:val="24"/>
        </w:rPr>
        <w:t>zadania 1</w:t>
      </w:r>
      <w:r>
        <w:rPr>
          <w:sz w:val="24"/>
          <w:szCs w:val="24"/>
        </w:rPr>
        <w:t>. Wykonaj je.</w:t>
      </w:r>
    </w:p>
    <w:p w:rsidR="004271FE" w:rsidRPr="004271FE" w:rsidRDefault="004271FE" w:rsidP="004271FE">
      <w:pPr>
        <w:spacing w:after="0" w:line="36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Jakie otrzymałeś hasło?</w:t>
      </w:r>
      <w:r w:rsidR="004E05AD">
        <w:rPr>
          <w:sz w:val="24"/>
          <w:szCs w:val="24"/>
        </w:rPr>
        <w:t xml:space="preserve"> Zapisz je ładnym i starannym pismem w niebieskich liniach.</w:t>
      </w:r>
    </w:p>
    <w:p w:rsidR="005E1970" w:rsidRDefault="004271FE" w:rsidP="006D1834">
      <w:pPr>
        <w:pStyle w:val="Akapitzlist"/>
        <w:numPr>
          <w:ilvl w:val="0"/>
          <w:numId w:val="20"/>
        </w:numPr>
        <w:spacing w:after="0" w:line="36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 pomocą Internetu spróbuj wykonać poprawnie </w:t>
      </w:r>
      <w:r w:rsidRPr="004271FE">
        <w:rPr>
          <w:b/>
          <w:sz w:val="24"/>
          <w:szCs w:val="24"/>
        </w:rPr>
        <w:t>zadanie 2</w:t>
      </w:r>
      <w:r>
        <w:rPr>
          <w:sz w:val="24"/>
          <w:szCs w:val="24"/>
        </w:rPr>
        <w:t>. Jeśli masz kłopot poproś o pomoc rodzica.</w:t>
      </w:r>
    </w:p>
    <w:p w:rsidR="004271FE" w:rsidRPr="004271FE" w:rsidRDefault="004271FE" w:rsidP="00AF3E65">
      <w:pPr>
        <w:pStyle w:val="Akapitzlist"/>
        <w:numPr>
          <w:ilvl w:val="0"/>
          <w:numId w:val="20"/>
        </w:numPr>
        <w:spacing w:after="0" w:line="36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Mam teraz dla Ciebie </w:t>
      </w:r>
      <w:r w:rsidRPr="004271FE">
        <w:rPr>
          <w:sz w:val="24"/>
          <w:szCs w:val="24"/>
        </w:rPr>
        <w:t>rozsypank</w:t>
      </w:r>
      <w:r>
        <w:rPr>
          <w:sz w:val="24"/>
          <w:szCs w:val="24"/>
        </w:rPr>
        <w:t>ę</w:t>
      </w:r>
      <w:r w:rsidRPr="004271FE">
        <w:rPr>
          <w:sz w:val="24"/>
          <w:szCs w:val="24"/>
        </w:rPr>
        <w:t xml:space="preserve"> wyrazow</w:t>
      </w:r>
      <w:r>
        <w:rPr>
          <w:sz w:val="24"/>
          <w:szCs w:val="24"/>
        </w:rPr>
        <w:t>ą związaną z zachowaniem bezpieczeństwa na wakacjach.</w:t>
      </w:r>
    </w:p>
    <w:p w:rsidR="004271FE" w:rsidRPr="004271FE" w:rsidRDefault="00E278A6" w:rsidP="00AF3E65">
      <w:pPr>
        <w:spacing w:after="0" w:line="360" w:lineRule="atLeast"/>
        <w:ind w:left="360"/>
        <w:rPr>
          <w:sz w:val="24"/>
          <w:szCs w:val="24"/>
        </w:rPr>
      </w:pPr>
      <w:hyperlink r:id="rId10" w:history="1">
        <w:r w:rsidR="004271FE" w:rsidRPr="004271FE">
          <w:rPr>
            <w:color w:val="0000FF"/>
            <w:u w:val="single"/>
          </w:rPr>
          <w:t>https://view.genial.ly/5edf67760ff2050da834101b/presentation-budujemy-zdania-bezpiecznie-nad-woda?fbclid=IwAR3Kp5nCcvtm92nSIvdbdwnBFtQexTDHF2STBnZQnuLFF7LK_NLvxPRgiZM</w:t>
        </w:r>
      </w:hyperlink>
    </w:p>
    <w:p w:rsidR="00AF3E65" w:rsidRDefault="00AF3E65" w:rsidP="00AF3E65">
      <w:pPr>
        <w:spacing w:after="0" w:line="360" w:lineRule="atLeast"/>
        <w:ind w:left="284"/>
        <w:rPr>
          <w:sz w:val="24"/>
          <w:szCs w:val="24"/>
        </w:rPr>
      </w:pPr>
    </w:p>
    <w:p w:rsidR="004271FE" w:rsidRDefault="004271FE" w:rsidP="00AF3E65">
      <w:pPr>
        <w:spacing w:after="0" w:line="36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Kiedy ułożysz prawidłowe zdania przepisz je </w:t>
      </w:r>
      <w:r w:rsidR="00FC4496">
        <w:rPr>
          <w:sz w:val="24"/>
          <w:szCs w:val="24"/>
        </w:rPr>
        <w:t xml:space="preserve">pięknym pismem </w:t>
      </w:r>
      <w:r>
        <w:rPr>
          <w:sz w:val="24"/>
          <w:szCs w:val="24"/>
        </w:rPr>
        <w:t xml:space="preserve">do zeszytu z </w:t>
      </w:r>
      <w:r w:rsidRPr="00AF3E65">
        <w:rPr>
          <w:sz w:val="24"/>
          <w:szCs w:val="24"/>
          <w:u w:val="single"/>
        </w:rPr>
        <w:t xml:space="preserve">języka </w:t>
      </w:r>
      <w:proofErr w:type="gramStart"/>
      <w:r w:rsidRPr="00AF3E65">
        <w:rPr>
          <w:sz w:val="24"/>
          <w:szCs w:val="24"/>
          <w:u w:val="single"/>
        </w:rPr>
        <w:t>polskiego</w:t>
      </w:r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Kolejność zdań jest obojętna, ważne</w:t>
      </w:r>
      <w:r w:rsidR="00AF3E65">
        <w:rPr>
          <w:sz w:val="24"/>
          <w:szCs w:val="24"/>
        </w:rPr>
        <w:t>,</w:t>
      </w:r>
      <w:r>
        <w:rPr>
          <w:sz w:val="24"/>
          <w:szCs w:val="24"/>
        </w:rPr>
        <w:t xml:space="preserve"> aby były dobrze zbudowane. </w:t>
      </w:r>
      <w:r w:rsidRPr="00FC4496">
        <w:rPr>
          <w:b/>
          <w:sz w:val="24"/>
          <w:szCs w:val="24"/>
        </w:rPr>
        <w:t xml:space="preserve">Pamiętaj o wielkiej literze na początku każdego </w:t>
      </w:r>
      <w:r w:rsidR="00FC4496">
        <w:rPr>
          <w:b/>
          <w:sz w:val="24"/>
          <w:szCs w:val="24"/>
        </w:rPr>
        <w:t>zdania i o kropce na jego końcu!</w:t>
      </w:r>
    </w:p>
    <w:p w:rsidR="004271FE" w:rsidRPr="004271FE" w:rsidRDefault="004271FE" w:rsidP="00AF3E65">
      <w:pPr>
        <w:spacing w:after="0" w:line="360" w:lineRule="atLeast"/>
        <w:rPr>
          <w:sz w:val="24"/>
          <w:szCs w:val="24"/>
        </w:rPr>
      </w:pPr>
    </w:p>
    <w:p w:rsidR="00150200" w:rsidRDefault="00150200" w:rsidP="005E1970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0417FA">
        <w:rPr>
          <w:b/>
          <w:i/>
          <w:sz w:val="24"/>
          <w:szCs w:val="24"/>
        </w:rPr>
        <w:t>WF</w:t>
      </w:r>
      <w:r w:rsidR="000417FA" w:rsidRPr="000417FA">
        <w:rPr>
          <w:b/>
          <w:i/>
          <w:sz w:val="24"/>
          <w:szCs w:val="24"/>
        </w:rPr>
        <w:t>:</w:t>
      </w:r>
    </w:p>
    <w:p w:rsidR="00FC4496" w:rsidRDefault="00FC4496" w:rsidP="006D1834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teraz trochę ćwiczeń przy muzyce:</w:t>
      </w:r>
    </w:p>
    <w:p w:rsidR="00FC4496" w:rsidRPr="00FC4496" w:rsidRDefault="00E278A6" w:rsidP="006D1834">
      <w:pPr>
        <w:pStyle w:val="Akapitzlist"/>
        <w:ind w:left="284"/>
        <w:jc w:val="both"/>
        <w:rPr>
          <w:sz w:val="24"/>
          <w:szCs w:val="24"/>
        </w:rPr>
      </w:pPr>
      <w:hyperlink r:id="rId11" w:history="1">
        <w:r w:rsidR="00FC4496" w:rsidRPr="00FC4496">
          <w:rPr>
            <w:color w:val="0000FF"/>
            <w:u w:val="single"/>
          </w:rPr>
          <w:t>https://www.youtube.com/watch?v=KqSzgzsDeaU</w:t>
        </w:r>
      </w:hyperlink>
    </w:p>
    <w:p w:rsidR="00FC4496" w:rsidRDefault="00FC4496" w:rsidP="005E1970">
      <w:pPr>
        <w:spacing w:after="0" w:line="36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Edukacja matematyczna:</w:t>
      </w:r>
    </w:p>
    <w:p w:rsidR="00FC4496" w:rsidRDefault="00FC4496" w:rsidP="006D1834">
      <w:pPr>
        <w:spacing w:after="0" w:line="36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Poćwicz tabliczkę mnożenia poprzez zabawy edukacyjne:</w:t>
      </w:r>
    </w:p>
    <w:p w:rsidR="00FC4496" w:rsidRDefault="00E278A6" w:rsidP="006D1834">
      <w:pPr>
        <w:spacing w:after="0" w:line="360" w:lineRule="atLeast"/>
        <w:ind w:left="284"/>
        <w:jc w:val="both"/>
      </w:pPr>
      <w:hyperlink r:id="rId12" w:history="1">
        <w:r w:rsidR="00FC4496" w:rsidRPr="00FC4496">
          <w:rPr>
            <w:color w:val="0000FF"/>
            <w:u w:val="single"/>
          </w:rPr>
          <w:t>https://szaloneliczby.pl/tabliczka-mnozenia-do-100-test-wyboru/</w:t>
        </w:r>
      </w:hyperlink>
      <w:r w:rsidR="00FC4496">
        <w:t xml:space="preserve"> </w:t>
      </w:r>
    </w:p>
    <w:p w:rsidR="00FC4496" w:rsidRPr="00FC4496" w:rsidRDefault="00E278A6" w:rsidP="006D1834">
      <w:pPr>
        <w:spacing w:after="0" w:line="360" w:lineRule="atLeast"/>
        <w:ind w:left="284"/>
        <w:jc w:val="both"/>
        <w:rPr>
          <w:sz w:val="24"/>
          <w:szCs w:val="24"/>
        </w:rPr>
      </w:pPr>
      <w:hyperlink r:id="rId13" w:history="1">
        <w:r w:rsidR="00FC4496" w:rsidRPr="00FC4496">
          <w:rPr>
            <w:color w:val="0000FF"/>
            <w:u w:val="single"/>
          </w:rPr>
          <w:t>https://szaloneliczby.pl/tabliczka-mnozenia-do-100-puzzle/</w:t>
        </w:r>
      </w:hyperlink>
      <w:r w:rsidR="00FC4496">
        <w:t xml:space="preserve"> </w:t>
      </w:r>
    </w:p>
    <w:p w:rsidR="00EB67D1" w:rsidRDefault="00EB67D1" w:rsidP="005E1970">
      <w:pPr>
        <w:spacing w:after="0" w:line="360" w:lineRule="atLeast"/>
        <w:jc w:val="both"/>
        <w:rPr>
          <w:b/>
          <w:i/>
          <w:sz w:val="24"/>
          <w:szCs w:val="24"/>
        </w:rPr>
      </w:pPr>
      <w:r w:rsidRPr="00EB67D1">
        <w:rPr>
          <w:b/>
          <w:i/>
          <w:sz w:val="24"/>
          <w:szCs w:val="24"/>
        </w:rPr>
        <w:lastRenderedPageBreak/>
        <w:t>Religia</w:t>
      </w:r>
      <w:r>
        <w:rPr>
          <w:b/>
          <w:i/>
          <w:sz w:val="24"/>
          <w:szCs w:val="24"/>
        </w:rPr>
        <w:t>:</w:t>
      </w:r>
    </w:p>
    <w:p w:rsidR="00465341" w:rsidRPr="00DF2A5D" w:rsidRDefault="00465341" w:rsidP="00AF3E65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A5D">
        <w:rPr>
          <w:rFonts w:ascii="Times New Roman" w:hAnsi="Times New Roman" w:cs="Times New Roman"/>
          <w:sz w:val="24"/>
          <w:szCs w:val="24"/>
        </w:rPr>
        <w:t>Witajcie Uczniowie, dzień dobry Rodzice!</w:t>
      </w:r>
    </w:p>
    <w:p w:rsidR="00465341" w:rsidRPr="00465341" w:rsidRDefault="00465341" w:rsidP="00AF3E6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53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Witam Was </w:t>
      </w:r>
      <w:proofErr w:type="gramStart"/>
      <w:r w:rsidRPr="004653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gorąco ! </w:t>
      </w:r>
      <w:proofErr w:type="gramEnd"/>
    </w:p>
    <w:p w:rsidR="00465341" w:rsidRPr="00465341" w:rsidRDefault="00465341" w:rsidP="00465341">
      <w:pPr>
        <w:spacing w:after="0" w:line="360" w:lineRule="atLeast"/>
        <w:ind w:left="-76"/>
        <w:rPr>
          <w:sz w:val="24"/>
          <w:szCs w:val="24"/>
        </w:rPr>
      </w:pPr>
      <w:r w:rsidRPr="00465341">
        <w:rPr>
          <w:sz w:val="24"/>
          <w:szCs w:val="24"/>
        </w:rPr>
        <w:t xml:space="preserve">Przypowieść o miłosiernym samarytaninie przypomina nam, że każdy człowiek jest naszym bliźnim. </w:t>
      </w:r>
      <w:r>
        <w:rPr>
          <w:sz w:val="24"/>
          <w:szCs w:val="24"/>
        </w:rPr>
        <w:br/>
      </w:r>
      <w:r w:rsidRPr="00465341">
        <w:rPr>
          <w:sz w:val="24"/>
          <w:szCs w:val="24"/>
        </w:rPr>
        <w:t xml:space="preserve">Pan Jezus przypomina nam, aby osiągnąć życie wieczne trzeba przestrzegać przykazanie miłości Boga </w:t>
      </w:r>
      <w:r>
        <w:rPr>
          <w:sz w:val="24"/>
          <w:szCs w:val="24"/>
        </w:rPr>
        <w:br/>
      </w:r>
      <w:r w:rsidRPr="00465341">
        <w:rPr>
          <w:sz w:val="24"/>
          <w:szCs w:val="24"/>
        </w:rPr>
        <w:t>i bliźniego. "Będziesz miłował Pana Boga swego, całym swoim sercem, całą swoją duszą,</w:t>
      </w:r>
      <w:r>
        <w:rPr>
          <w:sz w:val="24"/>
          <w:szCs w:val="24"/>
        </w:rPr>
        <w:t xml:space="preserve"> </w:t>
      </w:r>
      <w:r w:rsidRPr="00465341">
        <w:rPr>
          <w:sz w:val="24"/>
          <w:szCs w:val="24"/>
        </w:rPr>
        <w:t>całą swoją mocą i całym swoim umysłem</w:t>
      </w:r>
      <w:r>
        <w:rPr>
          <w:sz w:val="24"/>
          <w:szCs w:val="24"/>
        </w:rPr>
        <w:t>,</w:t>
      </w:r>
      <w:r w:rsidRPr="00465341">
        <w:rPr>
          <w:sz w:val="24"/>
          <w:szCs w:val="24"/>
        </w:rPr>
        <w:t xml:space="preserve"> a swego bliźniego jak siebie samego." Zastanów </w:t>
      </w:r>
      <w:proofErr w:type="gramStart"/>
      <w:r w:rsidRPr="00465341">
        <w:rPr>
          <w:sz w:val="24"/>
          <w:szCs w:val="24"/>
        </w:rPr>
        <w:t>się: Kim</w:t>
      </w:r>
      <w:proofErr w:type="gramEnd"/>
      <w:r w:rsidRPr="00465341">
        <w:rPr>
          <w:sz w:val="24"/>
          <w:szCs w:val="24"/>
        </w:rPr>
        <w:t xml:space="preserve"> dla Ciebie jest drugi człowiek?  Jak odnosisz się do tych, których nie lubisz? </w:t>
      </w:r>
    </w:p>
    <w:p w:rsidR="00465341" w:rsidRPr="00465341" w:rsidRDefault="00465341" w:rsidP="00465341">
      <w:pPr>
        <w:spacing w:after="0" w:line="360" w:lineRule="atLeast"/>
        <w:ind w:left="-76"/>
        <w:rPr>
          <w:sz w:val="24"/>
          <w:szCs w:val="24"/>
        </w:rPr>
      </w:pPr>
    </w:p>
    <w:p w:rsidR="00465341" w:rsidRPr="00465341" w:rsidRDefault="00465341" w:rsidP="00AF3E65">
      <w:pPr>
        <w:spacing w:after="0" w:line="360" w:lineRule="atLeast"/>
        <w:ind w:left="5588" w:firstLine="76"/>
        <w:rPr>
          <w:sz w:val="24"/>
          <w:szCs w:val="24"/>
        </w:rPr>
      </w:pPr>
      <w:r w:rsidRPr="00465341">
        <w:rPr>
          <w:sz w:val="24"/>
          <w:szCs w:val="24"/>
        </w:rPr>
        <w:t>Pozdrawiam katechetka Małgorzata</w:t>
      </w:r>
    </w:p>
    <w:p w:rsidR="000D10D6" w:rsidRPr="00465341" w:rsidRDefault="000D10D6" w:rsidP="00465341">
      <w:pPr>
        <w:spacing w:after="0" w:line="360" w:lineRule="atLeast"/>
        <w:ind w:left="-76"/>
        <w:rPr>
          <w:sz w:val="24"/>
          <w:szCs w:val="24"/>
        </w:rPr>
      </w:pPr>
    </w:p>
    <w:sectPr w:rsidR="000D10D6" w:rsidRPr="00465341" w:rsidSect="00150200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0BD"/>
    <w:multiLevelType w:val="hybridMultilevel"/>
    <w:tmpl w:val="0F44E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5ACD"/>
    <w:multiLevelType w:val="hybridMultilevel"/>
    <w:tmpl w:val="E54AE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07BF"/>
    <w:multiLevelType w:val="hybridMultilevel"/>
    <w:tmpl w:val="A0F0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60A8"/>
    <w:multiLevelType w:val="hybridMultilevel"/>
    <w:tmpl w:val="B9740B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19A1"/>
    <w:multiLevelType w:val="hybridMultilevel"/>
    <w:tmpl w:val="B6240AE6"/>
    <w:lvl w:ilvl="0" w:tplc="0415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AE90BCF"/>
    <w:multiLevelType w:val="hybridMultilevel"/>
    <w:tmpl w:val="AB382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492"/>
    <w:multiLevelType w:val="hybridMultilevel"/>
    <w:tmpl w:val="A59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85531"/>
    <w:multiLevelType w:val="hybridMultilevel"/>
    <w:tmpl w:val="DFC2A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F16B9B"/>
    <w:multiLevelType w:val="hybridMultilevel"/>
    <w:tmpl w:val="7ABAB9A8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>
    <w:nsid w:val="29C406DA"/>
    <w:multiLevelType w:val="hybridMultilevel"/>
    <w:tmpl w:val="2AB01B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05986"/>
    <w:multiLevelType w:val="hybridMultilevel"/>
    <w:tmpl w:val="79F40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C2BEA"/>
    <w:multiLevelType w:val="hybridMultilevel"/>
    <w:tmpl w:val="50AA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80B1A"/>
    <w:multiLevelType w:val="hybridMultilevel"/>
    <w:tmpl w:val="37F41E7A"/>
    <w:lvl w:ilvl="0" w:tplc="4380E4E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67EA3"/>
    <w:multiLevelType w:val="hybridMultilevel"/>
    <w:tmpl w:val="FC0E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12A2A"/>
    <w:multiLevelType w:val="hybridMultilevel"/>
    <w:tmpl w:val="B522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34755"/>
    <w:multiLevelType w:val="hybridMultilevel"/>
    <w:tmpl w:val="9FA28F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B66FB8"/>
    <w:multiLevelType w:val="hybridMultilevel"/>
    <w:tmpl w:val="89BE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39A9"/>
    <w:multiLevelType w:val="hybridMultilevel"/>
    <w:tmpl w:val="79CAA8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403401"/>
    <w:multiLevelType w:val="hybridMultilevel"/>
    <w:tmpl w:val="7F52CD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7D4794"/>
    <w:multiLevelType w:val="hybridMultilevel"/>
    <w:tmpl w:val="9EBAE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F4702"/>
    <w:multiLevelType w:val="hybridMultilevel"/>
    <w:tmpl w:val="C64AB6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E0F33"/>
    <w:multiLevelType w:val="hybridMultilevel"/>
    <w:tmpl w:val="A59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7"/>
  </w:num>
  <w:num w:numId="5">
    <w:abstractNumId w:val="0"/>
  </w:num>
  <w:num w:numId="6">
    <w:abstractNumId w:val="13"/>
  </w:num>
  <w:num w:numId="7">
    <w:abstractNumId w:val="20"/>
  </w:num>
  <w:num w:numId="8">
    <w:abstractNumId w:val="12"/>
  </w:num>
  <w:num w:numId="9">
    <w:abstractNumId w:val="19"/>
  </w:num>
  <w:num w:numId="10">
    <w:abstractNumId w:val="15"/>
  </w:num>
  <w:num w:numId="11">
    <w:abstractNumId w:val="9"/>
  </w:num>
  <w:num w:numId="12">
    <w:abstractNumId w:val="14"/>
  </w:num>
  <w:num w:numId="13">
    <w:abstractNumId w:val="2"/>
  </w:num>
  <w:num w:numId="14">
    <w:abstractNumId w:val="5"/>
  </w:num>
  <w:num w:numId="15">
    <w:abstractNumId w:val="4"/>
  </w:num>
  <w:num w:numId="16">
    <w:abstractNumId w:val="4"/>
  </w:num>
  <w:num w:numId="17">
    <w:abstractNumId w:val="3"/>
  </w:num>
  <w:num w:numId="18">
    <w:abstractNumId w:val="7"/>
  </w:num>
  <w:num w:numId="19">
    <w:abstractNumId w:val="11"/>
  </w:num>
  <w:num w:numId="20">
    <w:abstractNumId w:val="21"/>
  </w:num>
  <w:num w:numId="21">
    <w:abstractNumId w:val="10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C2"/>
    <w:rsid w:val="00015A1E"/>
    <w:rsid w:val="000417FA"/>
    <w:rsid w:val="000D10D6"/>
    <w:rsid w:val="00103354"/>
    <w:rsid w:val="00150200"/>
    <w:rsid w:val="00275BB6"/>
    <w:rsid w:val="002834F4"/>
    <w:rsid w:val="003E00C8"/>
    <w:rsid w:val="004271FE"/>
    <w:rsid w:val="00465341"/>
    <w:rsid w:val="004E05AD"/>
    <w:rsid w:val="005E1970"/>
    <w:rsid w:val="0067716B"/>
    <w:rsid w:val="006D1834"/>
    <w:rsid w:val="00A142A2"/>
    <w:rsid w:val="00A628C2"/>
    <w:rsid w:val="00AB060E"/>
    <w:rsid w:val="00AD1E63"/>
    <w:rsid w:val="00AF3E65"/>
    <w:rsid w:val="00C46FAA"/>
    <w:rsid w:val="00E278A6"/>
    <w:rsid w:val="00EB67D1"/>
    <w:rsid w:val="00F0417A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2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2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2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-ndYWcThA" TargetMode="External"/><Relationship Id="rId13" Type="http://schemas.openxmlformats.org/officeDocument/2006/relationships/hyperlink" Target="https://szaloneliczby.pl/tabliczka-mnozenia-do-100-puzz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iidgRGFl60" TargetMode="External"/><Relationship Id="rId12" Type="http://schemas.openxmlformats.org/officeDocument/2006/relationships/hyperlink" Target="https://szaloneliczby.pl/tabliczka-mnozenia-do-100-test-wybo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ja_mat_przyr_kl2_cz2/mobile/index.html" TargetMode="External"/><Relationship Id="rId11" Type="http://schemas.openxmlformats.org/officeDocument/2006/relationships/hyperlink" Target="https://www.youtube.com/watch?v=KqSzgzsDe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ew.genial.ly/5edf67760ff2050da834101b/presentation-budujemy-zdania-bezpiecznie-nad-woda?fbclid=IwAR3Kp5nCcvtm92nSIvdbdwnBFtQexTDHF2STBnZQnuLFF7LK_NLvxPRgiZ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druk/oto-ja-klasa2-cwi-mat-2/mobil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2020-06-18T14:07:00Z</cp:lastPrinted>
  <dcterms:created xsi:type="dcterms:W3CDTF">2020-06-18T13:49:00Z</dcterms:created>
  <dcterms:modified xsi:type="dcterms:W3CDTF">2020-06-18T14:07:00Z</dcterms:modified>
</cp:coreProperties>
</file>