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C6DB" w14:textId="77777777" w:rsidR="006175BC" w:rsidRPr="002248D8" w:rsidRDefault="006175BC" w:rsidP="006175BC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środa</w:t>
      </w:r>
      <w:r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13 maja </w:t>
      </w:r>
      <w:r w:rsidRPr="002248D8">
        <w:rPr>
          <w:rFonts w:ascii="Arial" w:hAnsi="Arial" w:cs="Arial"/>
        </w:rPr>
        <w:t>2020</w:t>
      </w:r>
    </w:p>
    <w:p w14:paraId="05B491FC" w14:textId="77777777" w:rsidR="006175BC" w:rsidRDefault="006175BC" w:rsidP="006175BC">
      <w:pPr>
        <w:pStyle w:val="Akapitzlist"/>
      </w:pPr>
      <w:r w:rsidRPr="002248D8">
        <w:t>TEMAT DNIA:</w:t>
      </w:r>
      <w:r w:rsidRPr="002248D8">
        <w:rPr>
          <w:sz w:val="24"/>
          <w:szCs w:val="24"/>
        </w:rPr>
        <w:t xml:space="preserve"> </w:t>
      </w:r>
      <w:r>
        <w:t>Sztuka współczesna.</w:t>
      </w:r>
    </w:p>
    <w:p w14:paraId="7B511C87" w14:textId="77777777" w:rsidR="006175BC" w:rsidRDefault="006175BC" w:rsidP="006175BC">
      <w:pPr>
        <w:pStyle w:val="Akapitzlist"/>
      </w:pPr>
    </w:p>
    <w:p w14:paraId="71C058C8" w14:textId="77777777" w:rsidR="006175BC" w:rsidRPr="000C7549" w:rsidRDefault="006175BC" w:rsidP="006175BC">
      <w:pPr>
        <w:pStyle w:val="Akapitzlist"/>
        <w:rPr>
          <w:rFonts w:cstheme="minorHAnsi"/>
        </w:rPr>
      </w:pPr>
      <w:r w:rsidRPr="000C7549">
        <w:rPr>
          <w:rFonts w:cstheme="minorHAnsi"/>
        </w:rPr>
        <w:t xml:space="preserve">                                                        EDUKACJA POLONISTYCZNA</w:t>
      </w:r>
    </w:p>
    <w:p w14:paraId="7B1AE6AA" w14:textId="77777777" w:rsidR="006175BC" w:rsidRDefault="006175BC" w:rsidP="006175BC">
      <w:pPr>
        <w:pStyle w:val="Akapitzlist"/>
        <w:rPr>
          <w:color w:val="ED7D31" w:themeColor="accent2"/>
        </w:rPr>
      </w:pPr>
      <w:r w:rsidRPr="000C7549">
        <w:t xml:space="preserve">Dzisiaj przeczytasz tekst o warszawskim budynku:  </w:t>
      </w:r>
      <w:r w:rsidRPr="000C7549">
        <w:rPr>
          <w:b/>
          <w:bCs/>
          <w:shd w:val="clear" w:color="auto" w:fill="FFFFFF"/>
        </w:rPr>
        <w:t xml:space="preserve">Zachęta – Narodowa Galeria Sztuki, </w:t>
      </w:r>
      <w:r w:rsidRPr="000C7549">
        <w:rPr>
          <w:shd w:val="clear" w:color="auto" w:fill="FFFFFF"/>
        </w:rPr>
        <w:t xml:space="preserve">który powstał 1900 r. </w:t>
      </w:r>
      <w:r w:rsidRPr="000C7549">
        <w:rPr>
          <w:color w:val="4D5156"/>
          <w:shd w:val="clear" w:color="auto" w:fill="FFFFFF"/>
        </w:rPr>
        <w:t xml:space="preserve">W </w:t>
      </w:r>
      <w:r w:rsidRPr="000C7549">
        <w:t>trakcie oblężenia Warszawy w 1939 gmach ocalał pomimo poważnych zniszczeń okolicznych budynków</w:t>
      </w:r>
      <w:r>
        <w:t xml:space="preserve"> </w:t>
      </w:r>
      <w:r w:rsidRPr="000C7549">
        <w:rPr>
          <w:shd w:val="clear" w:color="auto" w:fill="FFFFFF"/>
        </w:rPr>
        <w:t xml:space="preserve"> i jest w nim</w:t>
      </w:r>
      <w:r>
        <w:rPr>
          <w:shd w:val="clear" w:color="auto" w:fill="FFFFFF"/>
        </w:rPr>
        <w:t xml:space="preserve"> </w:t>
      </w:r>
      <w:r w:rsidRPr="000C7549">
        <w:rPr>
          <w:shd w:val="clear" w:color="auto" w:fill="FFFFFF"/>
        </w:rPr>
        <w:t>do dziś muzeum sztuki</w:t>
      </w:r>
      <w:r>
        <w:rPr>
          <w:shd w:val="clear" w:color="auto" w:fill="FFFFFF"/>
        </w:rPr>
        <w:t>.</w:t>
      </w:r>
    </w:p>
    <w:p w14:paraId="52100B42" w14:textId="77777777" w:rsidR="006175BC" w:rsidRDefault="006175BC" w:rsidP="006175BC">
      <w:pPr>
        <w:pStyle w:val="Akapitzlist"/>
        <w:rPr>
          <w:color w:val="ED7D31" w:themeColor="accent2"/>
        </w:rPr>
      </w:pPr>
      <w:r w:rsidRPr="000C7549">
        <w:rPr>
          <w:color w:val="ED7D31" w:themeColor="accent2"/>
        </w:rPr>
        <w:t>Sztuka współczesna to taka, która powstaje obecnie –w czasach, w których żyjemy.</w:t>
      </w:r>
    </w:p>
    <w:p w14:paraId="4C8CB46C" w14:textId="77777777" w:rsidR="006175BC" w:rsidRDefault="006175BC" w:rsidP="006175BC">
      <w:pPr>
        <w:pStyle w:val="Akapitzlist"/>
        <w:numPr>
          <w:ilvl w:val="0"/>
          <w:numId w:val="1"/>
        </w:numPr>
        <w:rPr>
          <w:rFonts w:cstheme="minorHAnsi"/>
          <w:color w:val="4472C4" w:themeColor="accent1"/>
        </w:rPr>
      </w:pPr>
      <w:r>
        <w:t xml:space="preserve">Przeczytaj tekst na s.48-49 </w:t>
      </w:r>
      <w:r w:rsidRPr="00494AFD">
        <w:rPr>
          <w:rFonts w:cstheme="minorHAnsi"/>
          <w:b/>
          <w:bCs/>
          <w:color w:val="000000" w:themeColor="text1"/>
        </w:rPr>
        <w:t xml:space="preserve">(podr. pol.-społ.s.52). </w:t>
      </w:r>
      <w:r w:rsidRPr="00494AFD">
        <w:rPr>
          <w:rFonts w:cstheme="minorHAnsi"/>
          <w:color w:val="000000" w:themeColor="text1"/>
        </w:rPr>
        <w:t xml:space="preserve">Zapisz w zeszycie nazwy przynajmniej trzech miejsc we Wrocławiu, gdzie możemy podziwiać dzieła sztuki. </w:t>
      </w:r>
      <w:r w:rsidRPr="00494AFD">
        <w:rPr>
          <w:rFonts w:cstheme="minorHAnsi"/>
          <w:color w:val="4472C4" w:themeColor="accent1"/>
        </w:rPr>
        <w:t>To zadanie możesz mi przesłać do oceny.</w:t>
      </w:r>
    </w:p>
    <w:p w14:paraId="4CF27E15" w14:textId="77777777" w:rsidR="006175BC" w:rsidRDefault="006175BC" w:rsidP="006175BC">
      <w:pPr>
        <w:pStyle w:val="Akapitzlist"/>
      </w:pPr>
      <w:r>
        <w:rPr>
          <w:noProof/>
          <w:lang w:eastAsia="pl-PL"/>
        </w:rPr>
        <w:drawing>
          <wp:inline distT="0" distB="0" distL="0" distR="0" wp14:anchorId="26C8CF54" wp14:editId="00C68F21">
            <wp:extent cx="1095375" cy="904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4472C4" w:themeColor="accent1"/>
        </w:rPr>
        <w:t xml:space="preserve"> </w:t>
      </w:r>
      <w:r>
        <w:t>Czy poznajesz ten wrocławski budynek? Jego nazwę też możesz zapisać w zeszycie i podkreślić.</w:t>
      </w:r>
    </w:p>
    <w:p w14:paraId="0DDBC638" w14:textId="77777777" w:rsidR="006175BC" w:rsidRDefault="006175BC" w:rsidP="006175BC">
      <w:pPr>
        <w:pStyle w:val="Akapitzlist"/>
        <w:rPr>
          <w:rFonts w:cstheme="minorHAnsi"/>
          <w:color w:val="4472C4" w:themeColor="accent1"/>
        </w:rPr>
      </w:pPr>
    </w:p>
    <w:p w14:paraId="43501CF9" w14:textId="77777777" w:rsidR="006175BC" w:rsidRPr="0067519C" w:rsidRDefault="006175BC" w:rsidP="006175BC">
      <w:pPr>
        <w:pStyle w:val="Akapitzlist"/>
        <w:numPr>
          <w:ilvl w:val="0"/>
          <w:numId w:val="1"/>
        </w:numPr>
        <w:rPr>
          <w:rFonts w:cstheme="minorHAnsi"/>
          <w:color w:val="4472C4" w:themeColor="accent1"/>
        </w:rPr>
      </w:pPr>
      <w:r>
        <w:t xml:space="preserve"> W ćwiczeniach </w:t>
      </w:r>
      <w:r w:rsidRPr="00494AFD">
        <w:rPr>
          <w:b/>
          <w:bCs/>
        </w:rPr>
        <w:t>pol</w:t>
      </w:r>
      <w:r>
        <w:rPr>
          <w:b/>
          <w:bCs/>
        </w:rPr>
        <w:t>.-</w:t>
      </w:r>
      <w:r w:rsidRPr="00494AFD">
        <w:rPr>
          <w:b/>
          <w:bCs/>
        </w:rPr>
        <w:t xml:space="preserve"> społ. na</w:t>
      </w:r>
      <w:r>
        <w:rPr>
          <w:b/>
          <w:bCs/>
        </w:rPr>
        <w:t xml:space="preserve"> s.13 </w:t>
      </w:r>
      <w:r>
        <w:t>zaplanuj jaką możesz  wykonać rzeźbę według własnego pomysłu i odpowiedz na pytania.</w:t>
      </w:r>
    </w:p>
    <w:p w14:paraId="737452FF" w14:textId="77777777" w:rsidR="006175BC" w:rsidRPr="00494AFD" w:rsidRDefault="006175BC" w:rsidP="006175BC">
      <w:pPr>
        <w:pStyle w:val="Akapitzlist"/>
        <w:numPr>
          <w:ilvl w:val="0"/>
          <w:numId w:val="1"/>
        </w:numPr>
        <w:rPr>
          <w:rFonts w:cstheme="minorHAnsi"/>
          <w:color w:val="4472C4" w:themeColor="accent1"/>
        </w:rPr>
      </w:pPr>
      <w:r>
        <w:t>Utrwalisz części mowy wykonując ćw. 1-3 (</w:t>
      </w:r>
      <w:r>
        <w:rPr>
          <w:b/>
          <w:bCs/>
        </w:rPr>
        <w:t>Piszę s. 72.).</w:t>
      </w:r>
    </w:p>
    <w:p w14:paraId="50A0F8F9" w14:textId="77777777" w:rsidR="006175BC" w:rsidRPr="00494AFD" w:rsidRDefault="006175BC" w:rsidP="006175BC">
      <w:pPr>
        <w:pStyle w:val="Akapitzlist"/>
        <w:rPr>
          <w:noProof/>
          <w:color w:val="ED7D31" w:themeColor="accent2"/>
          <w:lang w:eastAsia="pl-PL"/>
        </w:rPr>
      </w:pPr>
    </w:p>
    <w:p w14:paraId="4A7C3782" w14:textId="77777777" w:rsidR="006175BC" w:rsidRDefault="006175BC" w:rsidP="006175BC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Pr="007F75A3">
        <w:rPr>
          <w:rFonts w:cstheme="minorHAnsi"/>
          <w:color w:val="000000" w:themeColor="text1"/>
        </w:rPr>
        <w:t>EDUKACJA MATEMATYCZNO-PRZYRODNICZA</w:t>
      </w:r>
      <w:r>
        <w:rPr>
          <w:rFonts w:cstheme="minorHAnsi"/>
          <w:color w:val="000000" w:themeColor="text1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C6D8EA6" wp14:editId="72064FD8">
            <wp:extent cx="342900" cy="2762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41E8" w14:textId="77777777" w:rsidR="006175BC" w:rsidRDefault="006175BC" w:rsidP="006175BC">
      <w:pPr>
        <w:pStyle w:val="Akapitzlist"/>
        <w:numPr>
          <w:ilvl w:val="0"/>
          <w:numId w:val="2"/>
        </w:numPr>
      </w:pPr>
      <w:r>
        <w:t xml:space="preserve">Posłuchaj „Wywiadu z leśniczką”. Kliknij na poniższy link i z płyty ze słuchowiskami wybierz nr 23:   </w:t>
      </w:r>
      <w:hyperlink r:id="rId8" w:anchor="ojkl3" w:history="1">
        <w:r w:rsidRPr="003C0255">
          <w:rPr>
            <w:rStyle w:val="Hipercze"/>
          </w:rPr>
          <w:t>https://www.mac.pl/piosenki/piosenki-otoja#ojkl3</w:t>
        </w:r>
      </w:hyperlink>
    </w:p>
    <w:p w14:paraId="796F2649" w14:textId="77777777" w:rsidR="006175BC" w:rsidRPr="00E47C16" w:rsidRDefault="006175BC" w:rsidP="006175BC">
      <w:pPr>
        <w:pStyle w:val="Akapitzlist"/>
        <w:numPr>
          <w:ilvl w:val="0"/>
          <w:numId w:val="2"/>
        </w:numPr>
      </w:pPr>
      <w:r>
        <w:t xml:space="preserve">Obejrzyj ilustracje w podręczniku </w:t>
      </w:r>
      <w:r w:rsidRPr="00E47C16">
        <w:rPr>
          <w:rFonts w:cstheme="minorHAnsi"/>
          <w:b/>
          <w:bCs/>
          <w:color w:val="000000" w:themeColor="text1"/>
        </w:rPr>
        <w:t xml:space="preserve">(podr. mat.-przyr.s.50-51). </w:t>
      </w:r>
      <w:r w:rsidRPr="00E47C16">
        <w:rPr>
          <w:rFonts w:cstheme="minorHAnsi"/>
          <w:color w:val="000000" w:themeColor="text1"/>
        </w:rPr>
        <w:t>Czy na ilustracji widzi</w:t>
      </w:r>
      <w:r>
        <w:rPr>
          <w:rFonts w:cstheme="minorHAnsi"/>
          <w:color w:val="000000" w:themeColor="text1"/>
        </w:rPr>
        <w:t>sz</w:t>
      </w:r>
      <w:r w:rsidRPr="00E47C16">
        <w:rPr>
          <w:rFonts w:cstheme="minorHAnsi"/>
          <w:color w:val="000000" w:themeColor="text1"/>
        </w:rPr>
        <w:t xml:space="preserve"> mrowisko? </w:t>
      </w:r>
      <w:r>
        <w:t xml:space="preserve">Przyjrzyj się mu z bliska: </w:t>
      </w:r>
      <w:hyperlink r:id="rId9" w:history="1">
        <w:r>
          <w:rPr>
            <w:rStyle w:val="Hipercze"/>
          </w:rPr>
          <w:t>https://www.youtube.com/watch?v=N_gcorVOPRo</w:t>
        </w:r>
      </w:hyperlink>
      <w:r>
        <w:t xml:space="preserve">          </w:t>
      </w:r>
    </w:p>
    <w:p w14:paraId="381CC9E3" w14:textId="77777777" w:rsidR="006175BC" w:rsidRDefault="006175BC" w:rsidP="006175BC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t xml:space="preserve">Wykonaj ćw. 1 i 2 </w:t>
      </w:r>
      <w:r w:rsidRPr="001E39E9">
        <w:rPr>
          <w:rFonts w:cstheme="minorHAnsi"/>
          <w:b/>
          <w:bCs/>
          <w:color w:val="000000" w:themeColor="text1"/>
        </w:rPr>
        <w:t>(</w:t>
      </w:r>
      <w:r>
        <w:rPr>
          <w:rFonts w:cstheme="minorHAnsi"/>
          <w:b/>
          <w:bCs/>
          <w:color w:val="000000" w:themeColor="text1"/>
        </w:rPr>
        <w:t>ćw</w:t>
      </w:r>
      <w:r w:rsidRPr="001E39E9">
        <w:rPr>
          <w:rFonts w:cstheme="minorHAnsi"/>
          <w:b/>
          <w:bCs/>
          <w:color w:val="000000" w:themeColor="text1"/>
        </w:rPr>
        <w:t>. mat.-przyr.s.5</w:t>
      </w:r>
      <w:r>
        <w:rPr>
          <w:rFonts w:cstheme="minorHAnsi"/>
          <w:b/>
          <w:bCs/>
          <w:color w:val="000000" w:themeColor="text1"/>
        </w:rPr>
        <w:t>6</w:t>
      </w:r>
      <w:r w:rsidRPr="001E39E9">
        <w:rPr>
          <w:rFonts w:cstheme="minorHAnsi"/>
          <w:b/>
          <w:bCs/>
          <w:color w:val="000000" w:themeColor="text1"/>
        </w:rPr>
        <w:t>)</w:t>
      </w:r>
      <w:r>
        <w:rPr>
          <w:rFonts w:cstheme="minorHAnsi"/>
          <w:b/>
          <w:bCs/>
          <w:color w:val="000000" w:themeColor="text1"/>
        </w:rPr>
        <w:t xml:space="preserve"> </w:t>
      </w:r>
    </w:p>
    <w:p w14:paraId="4379DD9C" w14:textId="77777777" w:rsidR="006175BC" w:rsidRPr="001E39E9" w:rsidRDefault="006175BC" w:rsidP="006175BC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t xml:space="preserve">Poćwicz mnożenie i dzielenie liczb </w:t>
      </w:r>
      <w:r w:rsidRPr="001E39E9">
        <w:rPr>
          <w:rFonts w:cstheme="minorHAnsi"/>
          <w:b/>
          <w:bCs/>
          <w:color w:val="000000" w:themeColor="text1"/>
        </w:rPr>
        <w:t>(</w:t>
      </w:r>
      <w:r>
        <w:rPr>
          <w:rFonts w:cstheme="minorHAnsi"/>
          <w:b/>
          <w:bCs/>
          <w:color w:val="000000" w:themeColor="text1"/>
        </w:rPr>
        <w:t>ćw</w:t>
      </w:r>
      <w:r w:rsidRPr="001E39E9">
        <w:rPr>
          <w:rFonts w:cstheme="minorHAnsi"/>
          <w:b/>
          <w:bCs/>
          <w:color w:val="000000" w:themeColor="text1"/>
        </w:rPr>
        <w:t>. mat.-przyr.s.5</w:t>
      </w:r>
      <w:r>
        <w:rPr>
          <w:rFonts w:cstheme="minorHAnsi"/>
          <w:b/>
          <w:bCs/>
          <w:color w:val="000000" w:themeColor="text1"/>
        </w:rPr>
        <w:t>8</w:t>
      </w:r>
      <w:r w:rsidRPr="001E39E9">
        <w:rPr>
          <w:rFonts w:cstheme="minorHAnsi"/>
          <w:b/>
          <w:bCs/>
          <w:color w:val="000000" w:themeColor="text1"/>
        </w:rPr>
        <w:t>)</w:t>
      </w:r>
    </w:p>
    <w:p w14:paraId="353782D6" w14:textId="77777777" w:rsidR="006175BC" w:rsidRPr="00764630" w:rsidRDefault="006175BC" w:rsidP="006175B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DA32B6D" w14:textId="77777777" w:rsidR="006175BC" w:rsidRDefault="006175BC" w:rsidP="006175BC">
      <w:pPr>
        <w:ind w:left="360"/>
        <w:rPr>
          <w:rFonts w:cstheme="minorHAnsi"/>
          <w:color w:val="000000" w:themeColor="text1"/>
        </w:rPr>
      </w:pPr>
      <w:r w:rsidRPr="007F75A3">
        <w:rPr>
          <w:rFonts w:cstheme="minorHAnsi"/>
          <w:color w:val="000000" w:themeColor="text1"/>
        </w:rPr>
        <w:t xml:space="preserve">                                                              </w:t>
      </w:r>
      <w:r>
        <w:rPr>
          <w:rFonts w:cstheme="minorHAnsi"/>
          <w:color w:val="000000" w:themeColor="text1"/>
        </w:rPr>
        <w:t>INFORMATYKA</w:t>
      </w:r>
    </w:p>
    <w:p w14:paraId="67C5CCB6" w14:textId="77777777" w:rsidR="006175BC" w:rsidRDefault="006175BC" w:rsidP="006175BC">
      <w:pPr>
        <w:pStyle w:val="Akapitzlist"/>
        <w:rPr>
          <w:rFonts w:cstheme="minorHAnsi"/>
          <w:color w:val="4472C4" w:themeColor="accent1"/>
        </w:rPr>
      </w:pPr>
      <w:r>
        <w:rPr>
          <w:rFonts w:cstheme="minorHAnsi"/>
          <w:color w:val="000000" w:themeColor="text1"/>
        </w:rPr>
        <w:t xml:space="preserve">W programie „Paint” wykonaj rysunek przedstawiający wybrane zwierzę leśne. </w:t>
      </w:r>
      <w:r w:rsidRPr="00494AFD">
        <w:rPr>
          <w:rFonts w:cstheme="minorHAnsi"/>
          <w:color w:val="4472C4" w:themeColor="accent1"/>
        </w:rPr>
        <w:t>To zadanie możesz mi przesłać do oceny.</w:t>
      </w:r>
    </w:p>
    <w:p w14:paraId="2A4B5356" w14:textId="77777777" w:rsidR="006175BC" w:rsidRDefault="006175BC" w:rsidP="006175BC">
      <w:pPr>
        <w:pStyle w:val="Akapitzlist"/>
        <w:rPr>
          <w:rFonts w:cstheme="minorHAnsi"/>
          <w:color w:val="4472C4" w:themeColor="accent1"/>
        </w:rPr>
      </w:pPr>
      <w:r>
        <w:rPr>
          <w:rFonts w:cstheme="minorHAnsi"/>
          <w:color w:val="000000" w:themeColor="text1"/>
        </w:rPr>
        <w:t xml:space="preserve">Miłego dnia </w:t>
      </w:r>
      <w:r w:rsidRPr="00F85729">
        <w:rPr>
          <w:rFonts w:ascii="Segoe UI Emoji" w:eastAsia="Segoe UI Emoji" w:hAnsi="Segoe UI Emoji" w:cs="Segoe UI Emoji"/>
          <w:color w:val="4472C4" w:themeColor="accent1"/>
        </w:rPr>
        <w:t>😊</w:t>
      </w:r>
    </w:p>
    <w:p w14:paraId="4167138D" w14:textId="77777777" w:rsidR="006175BC" w:rsidRDefault="006175BC" w:rsidP="006175BC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  <w:r w:rsidRPr="00F85729">
        <w:rPr>
          <w:rFonts w:cstheme="minorHAnsi"/>
        </w:rPr>
        <w:t>JĘZYK ANGIELSKI</w:t>
      </w:r>
    </w:p>
    <w:p w14:paraId="2A65DADF" w14:textId="77777777" w:rsidR="006175BC" w:rsidRDefault="006175BC" w:rsidP="006175BC">
      <w:r>
        <w:t>Witam moich trzecioklasistów!</w:t>
      </w:r>
    </w:p>
    <w:p w14:paraId="208A5DE7" w14:textId="77777777" w:rsidR="006175BC" w:rsidRDefault="006175BC" w:rsidP="006175BC">
      <w:r>
        <w:t>Kolejny tydzień i kolejne zwroty do poznania. Popatrz na obrazki  i przeczytaj  nazwy zajęć przedstawionych na zdjęciach:</w:t>
      </w:r>
    </w:p>
    <w:p w14:paraId="774125EE" w14:textId="77777777" w:rsidR="006175BC" w:rsidRPr="00F85729" w:rsidRDefault="006175BC" w:rsidP="006175BC">
      <w:pPr>
        <w:pStyle w:val="Akapitzlist"/>
        <w:rPr>
          <w:rFonts w:cstheme="minorHAnsi"/>
        </w:rPr>
      </w:pPr>
    </w:p>
    <w:p w14:paraId="19591273" w14:textId="77777777" w:rsidR="006175BC" w:rsidRDefault="006175BC" w:rsidP="006175BC">
      <w:pPr>
        <w:pStyle w:val="Akapitzlist"/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5FF36A85" wp14:editId="6F75CAE7">
            <wp:extent cx="3409950" cy="16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8A57" w14:textId="77777777" w:rsidR="006175BC" w:rsidRDefault="006175BC" w:rsidP="006175BC">
      <w:r>
        <w:lastRenderedPageBreak/>
        <w:t xml:space="preserve">1 – </w:t>
      </w:r>
      <w:proofErr w:type="spellStart"/>
      <w:r>
        <w:t>have</w:t>
      </w:r>
      <w:proofErr w:type="spellEnd"/>
      <w:r>
        <w:t xml:space="preserve"> art </w:t>
      </w:r>
      <w:proofErr w:type="spellStart"/>
      <w:r>
        <w:t>lessons</w:t>
      </w:r>
      <w:proofErr w:type="spellEnd"/>
      <w:r>
        <w:t xml:space="preserve"> – mieć zajęcia plastyczne</w:t>
      </w:r>
    </w:p>
    <w:p w14:paraId="0038E6CE" w14:textId="77777777" w:rsidR="006175BC" w:rsidRDefault="006175BC" w:rsidP="006175BC">
      <w:pPr>
        <w:rPr>
          <w:lang w:val="en-US"/>
        </w:rPr>
      </w:pPr>
      <w:r>
        <w:rPr>
          <w:lang w:val="en-US"/>
        </w:rPr>
        <w:t xml:space="preserve">2 – have English lessons – </w:t>
      </w:r>
      <w:proofErr w:type="spellStart"/>
      <w:r>
        <w:rPr>
          <w:lang w:val="en-US"/>
        </w:rPr>
        <w:t>mieć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angielskiego</w:t>
      </w:r>
      <w:proofErr w:type="spellEnd"/>
    </w:p>
    <w:p w14:paraId="21FB0CFB" w14:textId="77777777" w:rsidR="006175BC" w:rsidRDefault="006175BC" w:rsidP="006175BC">
      <w:pPr>
        <w:rPr>
          <w:lang w:val="en-US"/>
        </w:rPr>
      </w:pPr>
      <w:r>
        <w:rPr>
          <w:lang w:val="en-US"/>
        </w:rPr>
        <w:t xml:space="preserve">3 – have music lessons – </w:t>
      </w:r>
      <w:proofErr w:type="spellStart"/>
      <w:r>
        <w:rPr>
          <w:lang w:val="en-US"/>
        </w:rPr>
        <w:t>mieć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muzyki</w:t>
      </w:r>
      <w:proofErr w:type="spellEnd"/>
    </w:p>
    <w:p w14:paraId="372DD01A" w14:textId="77777777" w:rsidR="006175BC" w:rsidRDefault="006175BC" w:rsidP="006175BC">
      <w:r>
        <w:t xml:space="preserve">4 – do </w:t>
      </w:r>
      <w:proofErr w:type="spellStart"/>
      <w:r>
        <w:t>gymnastics</w:t>
      </w:r>
      <w:proofErr w:type="spellEnd"/>
      <w:r>
        <w:t xml:space="preserve"> – uprawiać gimnastykę</w:t>
      </w:r>
    </w:p>
    <w:p w14:paraId="73955247" w14:textId="77777777" w:rsidR="006175BC" w:rsidRDefault="006175BC" w:rsidP="006175BC">
      <w:r>
        <w:t xml:space="preserve">5 - do </w:t>
      </w:r>
      <w:proofErr w:type="spellStart"/>
      <w:r>
        <w:t>ballet</w:t>
      </w:r>
      <w:proofErr w:type="spellEnd"/>
      <w:r>
        <w:t xml:space="preserve"> – ćwiczyć balet</w:t>
      </w:r>
    </w:p>
    <w:p w14:paraId="42827005" w14:textId="77777777" w:rsidR="006175BC" w:rsidRDefault="006175BC" w:rsidP="006175BC">
      <w:r>
        <w:t>6 – do karate – uprawiać karate</w:t>
      </w:r>
    </w:p>
    <w:p w14:paraId="21103DF8" w14:textId="77777777" w:rsidR="006175BC" w:rsidRDefault="006175BC" w:rsidP="006175BC">
      <w:r>
        <w:t>A teraz postaraj się poprawnie uzupełnić  wypowiedzi  dzieci. Pamiętaj o zwrotach z zeszłego tygodnia:</w:t>
      </w:r>
    </w:p>
    <w:p w14:paraId="072617E2" w14:textId="77777777" w:rsidR="006175BC" w:rsidRPr="007F75A3" w:rsidRDefault="006175BC" w:rsidP="006175BC">
      <w:pPr>
        <w:pStyle w:val="Akapitzlist"/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79ABFCEB" wp14:editId="5612B93B">
            <wp:extent cx="4305300" cy="23241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EE2D6" w14:textId="77777777" w:rsidR="006175BC" w:rsidRPr="007F75A3" w:rsidRDefault="006175BC" w:rsidP="006175BC">
      <w:pPr>
        <w:pStyle w:val="Akapitzlist"/>
        <w:rPr>
          <w:rFonts w:cstheme="minorHAnsi"/>
          <w:color w:val="000000" w:themeColor="text1"/>
        </w:rPr>
      </w:pPr>
    </w:p>
    <w:p w14:paraId="48010C40" w14:textId="77777777" w:rsidR="006175BC" w:rsidRDefault="006175BC" w:rsidP="006175BC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</w:t>
      </w:r>
    </w:p>
    <w:p w14:paraId="6B3FCB4A" w14:textId="77777777" w:rsidR="006175BC" w:rsidRDefault="006175BC" w:rsidP="006175BC">
      <w:pPr>
        <w:pStyle w:val="Akapitzlist"/>
        <w:rPr>
          <w:rFonts w:cstheme="minorHAnsi"/>
          <w:color w:val="000000" w:themeColor="text1"/>
        </w:rPr>
      </w:pPr>
    </w:p>
    <w:p w14:paraId="0966C023" w14:textId="77777777" w:rsidR="006175BC" w:rsidRDefault="006175BC" w:rsidP="006175BC">
      <w:pPr>
        <w:pStyle w:val="Akapitzlist"/>
        <w:rPr>
          <w:rFonts w:cstheme="minorHAnsi"/>
          <w:color w:val="000000" w:themeColor="text1"/>
        </w:rPr>
      </w:pPr>
    </w:p>
    <w:p w14:paraId="45E5A1B5" w14:textId="77777777" w:rsidR="006175BC" w:rsidRPr="00EA6B42" w:rsidRDefault="006175BC" w:rsidP="006175BC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15796FED" w14:textId="77777777" w:rsidR="006175BC" w:rsidRDefault="006175BC" w:rsidP="006175B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</w:t>
      </w:r>
    </w:p>
    <w:p w14:paraId="6EC7A266" w14:textId="77777777" w:rsidR="006175BC" w:rsidRPr="008152CB" w:rsidRDefault="006175BC" w:rsidP="006175BC">
      <w:pPr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</w:t>
      </w:r>
    </w:p>
    <w:p w14:paraId="7BAE11F2" w14:textId="77777777" w:rsidR="006175BC" w:rsidRPr="00B00518" w:rsidRDefault="006175BC" w:rsidP="006175BC">
      <w:pPr>
        <w:spacing w:after="0"/>
      </w:pPr>
    </w:p>
    <w:p w14:paraId="55705E25" w14:textId="77777777" w:rsidR="005C287A" w:rsidRDefault="005C287A"/>
    <w:sectPr w:rsidR="005C287A" w:rsidSect="00617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D8E"/>
    <w:multiLevelType w:val="hybridMultilevel"/>
    <w:tmpl w:val="778CCEDA"/>
    <w:lvl w:ilvl="0" w:tplc="F20A0C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7551"/>
    <w:multiLevelType w:val="hybridMultilevel"/>
    <w:tmpl w:val="DC6E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BC"/>
    <w:rsid w:val="002C1733"/>
    <w:rsid w:val="005C287A"/>
    <w:rsid w:val="006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5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7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5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7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to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_gcorVO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2020-05-12T11:56:00Z</dcterms:created>
  <dcterms:modified xsi:type="dcterms:W3CDTF">2020-05-12T11:56:00Z</dcterms:modified>
</cp:coreProperties>
</file>