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0044AA7F" w:rsidR="0030630A" w:rsidRDefault="003A76A3" w:rsidP="0030630A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p</w:t>
      </w:r>
      <w:r w:rsidR="005C7446">
        <w:rPr>
          <w:rFonts w:cstheme="minorHAnsi"/>
          <w:sz w:val="24"/>
          <w:szCs w:val="24"/>
        </w:rPr>
        <w:t>oniedziałek</w:t>
      </w:r>
      <w:r>
        <w:rPr>
          <w:rFonts w:cstheme="minorHAnsi"/>
          <w:sz w:val="24"/>
          <w:szCs w:val="24"/>
        </w:rPr>
        <w:t xml:space="preserve"> </w:t>
      </w:r>
      <w:r w:rsidR="0030630A">
        <w:rPr>
          <w:rFonts w:cstheme="minorHAnsi"/>
          <w:sz w:val="24"/>
          <w:szCs w:val="24"/>
        </w:rPr>
        <w:t>, 2</w:t>
      </w:r>
      <w:r w:rsidR="005C7446">
        <w:rPr>
          <w:rFonts w:cstheme="minorHAnsi"/>
          <w:sz w:val="24"/>
          <w:szCs w:val="24"/>
        </w:rPr>
        <w:t>7</w:t>
      </w:r>
      <w:r w:rsidR="00AB784D">
        <w:rPr>
          <w:rFonts w:cstheme="minorHAnsi"/>
          <w:sz w:val="24"/>
          <w:szCs w:val="24"/>
        </w:rPr>
        <w:t xml:space="preserve"> </w:t>
      </w:r>
      <w:proofErr w:type="gramEnd"/>
      <w:r w:rsidR="0030630A">
        <w:rPr>
          <w:rFonts w:cstheme="minorHAnsi"/>
          <w:sz w:val="24"/>
          <w:szCs w:val="24"/>
        </w:rPr>
        <w:t>kwietnia 2020</w:t>
      </w:r>
    </w:p>
    <w:p w14:paraId="136DEAF1" w14:textId="03B96C73" w:rsidR="0030630A" w:rsidRDefault="0030630A" w:rsidP="0030630A">
      <w:r>
        <w:rPr>
          <w:rFonts w:cstheme="minorHAnsi"/>
          <w:sz w:val="24"/>
          <w:szCs w:val="24"/>
        </w:rPr>
        <w:t>TEMAT DNIA:</w:t>
      </w:r>
      <w:r w:rsidR="0042548C">
        <w:rPr>
          <w:rFonts w:cstheme="minorHAnsi"/>
          <w:sz w:val="24"/>
          <w:szCs w:val="24"/>
        </w:rPr>
        <w:t xml:space="preserve"> Nasze pasje.</w:t>
      </w:r>
    </w:p>
    <w:p w14:paraId="6C9EA81C" w14:textId="0B5A6215" w:rsidR="00547737" w:rsidRPr="00987799" w:rsidRDefault="00547737" w:rsidP="00987799">
      <w:pPr>
        <w:pStyle w:val="Akapitzlist"/>
        <w:ind w:left="1069"/>
      </w:pPr>
      <w:r>
        <w:t>Witam Was w ostatni</w:t>
      </w:r>
      <w:r w:rsidR="005C7446">
        <w:t>m tygodniu</w:t>
      </w:r>
      <w:r>
        <w:t xml:space="preserve"> miesiąca kwietnia.</w:t>
      </w:r>
      <w:r w:rsidR="0042548C" w:rsidRPr="0042548C">
        <w:t xml:space="preserve"> </w:t>
      </w:r>
      <w:r w:rsidR="0042548C">
        <w:t xml:space="preserve">Dzisiaj na zajęciach poznacie Amelkę i jej pasje. Poznacie rośliny, które są niebezpieczne dla człowieka. Będziecie doskonalić umiejętność </w:t>
      </w:r>
      <w:r w:rsidR="00CB7B66">
        <w:t>obliczeń pieniężnych na kwotach czterocyfrowych.</w:t>
      </w:r>
    </w:p>
    <w:p w14:paraId="7D069CA5" w14:textId="4127920B" w:rsidR="003A76A3" w:rsidRPr="0042548C" w:rsidRDefault="005E55AA" w:rsidP="0042548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</w:t>
      </w:r>
      <w:r w:rsidR="0030630A" w:rsidRPr="00760428">
        <w:rPr>
          <w:rFonts w:cstheme="minorHAnsi"/>
        </w:rPr>
        <w:t>EDUKACJA POLON</w:t>
      </w:r>
      <w:r w:rsidR="0042548C">
        <w:rPr>
          <w:rFonts w:cstheme="minorHAnsi"/>
        </w:rPr>
        <w:t>ISTYCZNA</w:t>
      </w:r>
    </w:p>
    <w:p w14:paraId="5083DCDB" w14:textId="6690475F" w:rsidR="0042548C" w:rsidRPr="0042548C" w:rsidRDefault="0042548C" w:rsidP="003A76A3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Dzisiaj poznamy pasję Amelki. A czy Ty </w:t>
      </w:r>
      <w:proofErr w:type="gramStart"/>
      <w:r>
        <w:t>wiesz co</w:t>
      </w:r>
      <w:proofErr w:type="gramEnd"/>
      <w:r>
        <w:t xml:space="preserve"> to jest pasja?</w:t>
      </w:r>
    </w:p>
    <w:p w14:paraId="13263360" w14:textId="77777777" w:rsidR="00811E6A" w:rsidRDefault="0042548C" w:rsidP="00811E6A">
      <w:pPr>
        <w:pStyle w:val="Akapitzlist"/>
        <w:ind w:left="1069"/>
        <w:jc w:val="both"/>
        <w:rPr>
          <w:b/>
          <w:bCs/>
        </w:rPr>
      </w:pPr>
      <w:r>
        <w:t xml:space="preserve"> Przeczytaj opowiadanie „Amelka i ekipa filmowa” w </w:t>
      </w:r>
      <w:r>
        <w:rPr>
          <w:b/>
          <w:bCs/>
        </w:rPr>
        <w:t>(podr.pol.-społ.s.40-41)</w:t>
      </w:r>
    </w:p>
    <w:p w14:paraId="281F1D6D" w14:textId="1FBB3621" w:rsidR="003A76A3" w:rsidRPr="00811E6A" w:rsidRDefault="0042548C" w:rsidP="00811E6A">
      <w:pPr>
        <w:pStyle w:val="Akapitzlist"/>
        <w:ind w:left="1069"/>
        <w:jc w:val="both"/>
        <w:rPr>
          <w:b/>
        </w:rPr>
      </w:pPr>
      <w:r>
        <w:t xml:space="preserve"> </w:t>
      </w:r>
      <w:r w:rsidR="00811E6A">
        <w:rPr>
          <w:bCs/>
        </w:rPr>
        <w:t xml:space="preserve">Uzupełnij </w:t>
      </w:r>
      <w:proofErr w:type="gramStart"/>
      <w:r w:rsidR="00811E6A">
        <w:rPr>
          <w:bCs/>
        </w:rPr>
        <w:t xml:space="preserve">ćwiczenia 1-3 </w:t>
      </w:r>
      <w:r w:rsidR="00547737">
        <w:rPr>
          <w:bCs/>
        </w:rPr>
        <w:t xml:space="preserve"> </w:t>
      </w:r>
      <w:r w:rsidR="00811E6A">
        <w:rPr>
          <w:b/>
          <w:bCs/>
        </w:rPr>
        <w:t>(ćwicz</w:t>
      </w:r>
      <w:proofErr w:type="gramEnd"/>
      <w:r w:rsidR="00811E6A">
        <w:rPr>
          <w:b/>
          <w:bCs/>
        </w:rPr>
        <w:t>.</w:t>
      </w:r>
      <w:proofErr w:type="gramStart"/>
      <w:r w:rsidR="00811E6A">
        <w:rPr>
          <w:b/>
          <w:bCs/>
        </w:rPr>
        <w:t>pol</w:t>
      </w:r>
      <w:proofErr w:type="gramEnd"/>
      <w:r w:rsidR="00811E6A">
        <w:rPr>
          <w:b/>
          <w:bCs/>
        </w:rPr>
        <w:t>.-społ.s.70)</w:t>
      </w:r>
    </w:p>
    <w:p w14:paraId="1B90117B" w14:textId="62BA771C" w:rsidR="00811E6A" w:rsidRPr="003A76A3" w:rsidRDefault="00811E6A" w:rsidP="003A76A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Cs/>
        </w:rPr>
        <w:t xml:space="preserve">Zapoznaj się z pojęciami związanymi z filmem i uzupełnij ćwicz. 4 </w:t>
      </w:r>
      <w:r>
        <w:rPr>
          <w:b/>
          <w:bCs/>
        </w:rPr>
        <w:t>(</w:t>
      </w:r>
      <w:proofErr w:type="gramStart"/>
      <w:r>
        <w:rPr>
          <w:b/>
          <w:bCs/>
        </w:rPr>
        <w:t>ćwicz</w:t>
      </w:r>
      <w:proofErr w:type="gramEnd"/>
      <w:r>
        <w:rPr>
          <w:b/>
          <w:bCs/>
        </w:rPr>
        <w:t xml:space="preserve">.pol.-społ.s.71), </w:t>
      </w:r>
      <w:r w:rsidR="009737F8">
        <w:t xml:space="preserve">ostatnie dwie </w:t>
      </w:r>
      <w:proofErr w:type="gramStart"/>
      <w:r w:rsidR="009737F8">
        <w:t xml:space="preserve">kropki </w:t>
      </w:r>
      <w:r>
        <w:t xml:space="preserve"> na</w:t>
      </w:r>
      <w:proofErr w:type="gramEnd"/>
      <w:r>
        <w:t xml:space="preserve"> dole strony dla chętnych.</w:t>
      </w:r>
    </w:p>
    <w:p w14:paraId="5452B61A" w14:textId="45B6BD8A" w:rsidR="005F2117" w:rsidRPr="003A76A3" w:rsidRDefault="005F2117" w:rsidP="00CB7B66">
      <w:pPr>
        <w:rPr>
          <w:rFonts w:cstheme="minorHAnsi"/>
        </w:rPr>
      </w:pPr>
    </w:p>
    <w:p w14:paraId="56C701D2" w14:textId="45D82C68" w:rsidR="00C560A8" w:rsidRPr="00547737" w:rsidRDefault="00C560A8" w:rsidP="00547737">
      <w:pPr>
        <w:pStyle w:val="Akapitzlist"/>
        <w:ind w:left="1069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30630A" w:rsidRPr="001B72AE">
        <w:rPr>
          <w:rFonts w:cstheme="minorHAnsi"/>
        </w:rPr>
        <w:t xml:space="preserve">EDUKACJA MATEMATYCZNO- PRZYRODNICZA </w:t>
      </w:r>
    </w:p>
    <w:p w14:paraId="3C384BF6" w14:textId="552C7EC2" w:rsidR="00C560A8" w:rsidRPr="00C560A8" w:rsidRDefault="00C560A8" w:rsidP="00C560A8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9737F8">
        <w:rPr>
          <w:rFonts w:cstheme="minorHAnsi"/>
        </w:rPr>
        <w:t>To rośliny trujące, które rosną w naszym kraju</w:t>
      </w:r>
      <w:r w:rsidR="00B6543B">
        <w:rPr>
          <w:rFonts w:cstheme="minorHAnsi"/>
        </w:rPr>
        <w:t xml:space="preserve">: wawrzynek </w:t>
      </w:r>
      <w:proofErr w:type="spellStart"/>
      <w:r w:rsidR="00B6543B">
        <w:rPr>
          <w:rFonts w:cstheme="minorHAnsi"/>
        </w:rPr>
        <w:t>wilczełyko</w:t>
      </w:r>
      <w:proofErr w:type="spellEnd"/>
      <w:r w:rsidR="00B6543B">
        <w:rPr>
          <w:rFonts w:cstheme="minorHAnsi"/>
        </w:rPr>
        <w:t xml:space="preserve">, bieluń, zawilec, lulek czarny, </w:t>
      </w:r>
      <w:proofErr w:type="gramStart"/>
      <w:r w:rsidR="00B6543B">
        <w:rPr>
          <w:rFonts w:cstheme="minorHAnsi"/>
        </w:rPr>
        <w:t>tojad    mocny</w:t>
      </w:r>
      <w:proofErr w:type="gramEnd"/>
      <w:r w:rsidR="00B6543B">
        <w:rPr>
          <w:rFonts w:cstheme="minorHAnsi"/>
        </w:rPr>
        <w:t xml:space="preserve">, naparstnica, śnieżyca, szalej , wilcza jagoda. </w:t>
      </w:r>
    </w:p>
    <w:p w14:paraId="2A9E445E" w14:textId="1940D2D8" w:rsidR="00C560A8" w:rsidRDefault="009737F8" w:rsidP="00C560A8">
      <w:pPr>
        <w:ind w:left="709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502FE36" wp14:editId="1EDF295F">
            <wp:extent cx="52197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5EB7" w14:textId="7123257E" w:rsidR="009737F8" w:rsidRDefault="009737F8" w:rsidP="00C560A8">
      <w:pPr>
        <w:ind w:left="709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BF79EC4" wp14:editId="6592B2D2">
            <wp:extent cx="5143500" cy="118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25080" w14:textId="3A739194" w:rsidR="004509C1" w:rsidRDefault="004509C1" w:rsidP="00C560A8">
      <w:pPr>
        <w:ind w:left="709"/>
        <w:rPr>
          <w:rFonts w:cstheme="minorHAnsi"/>
        </w:rPr>
      </w:pPr>
      <w:r>
        <w:t xml:space="preserve">Wokół nas rośnie wiele pięknych roślin. Niestety niektóre z nich są dla człowieka bardzo niebezpieczne. Jeśli nie znamy rośliny, nie powinniśmy jej dotykać. </w:t>
      </w:r>
      <w:r w:rsidRPr="004509C1">
        <w:rPr>
          <w:color w:val="ED7D31" w:themeColor="accent2"/>
        </w:rPr>
        <w:t xml:space="preserve">Wilcza jagoda </w:t>
      </w:r>
      <w:r>
        <w:t xml:space="preserve">jest silnie trująca. Łatwo ją pomylić z jagodą leśną lub czeremchą. Pamiętaj! Nigdy nie zrywamy jagód nieznanych roślin! </w:t>
      </w:r>
      <w:r w:rsidRPr="004509C1">
        <w:rPr>
          <w:color w:val="ED7D31" w:themeColor="accent2"/>
        </w:rPr>
        <w:t>Cis</w:t>
      </w:r>
      <w:r>
        <w:t xml:space="preserve"> wabi nas pięknymi czerwonymi owocami. One również są niesłychanie niebezpieczne. </w:t>
      </w:r>
      <w:r w:rsidRPr="004509C1">
        <w:rPr>
          <w:color w:val="ED7D31" w:themeColor="accent2"/>
        </w:rPr>
        <w:t>Konwalia</w:t>
      </w:r>
      <w:r>
        <w:t xml:space="preserve"> to śliczny kwiat. Znamy go wszyscy. Po przekwitnięciu ma czerwone owoce. </w:t>
      </w:r>
      <w:r w:rsidRPr="004509C1">
        <w:rPr>
          <w:color w:val="ED7D31" w:themeColor="accent2"/>
        </w:rPr>
        <w:t xml:space="preserve">Barszcz Sosnowskiego </w:t>
      </w:r>
      <w:r>
        <w:t xml:space="preserve">dotkliwie parzy po dotknięciu, ale parzą nawet lotne substancje, które on wytwarza. Stojąc tylko obok tej rośliny możemy być poparzeni. </w:t>
      </w:r>
    </w:p>
    <w:p w14:paraId="7D0A96E4" w14:textId="0BE8BB91" w:rsidR="00C560A8" w:rsidRPr="00F81E25" w:rsidRDefault="00B6543B" w:rsidP="00F81E25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rFonts w:cstheme="minorHAnsi"/>
        </w:rPr>
        <w:t xml:space="preserve">Przeczytaj w podręczniku </w:t>
      </w:r>
      <w:proofErr w:type="gramStart"/>
      <w:r>
        <w:rPr>
          <w:rFonts w:cstheme="minorHAnsi"/>
        </w:rPr>
        <w:t>o  roślinach</w:t>
      </w:r>
      <w:proofErr w:type="gramEnd"/>
      <w:r>
        <w:rPr>
          <w:rFonts w:cstheme="minorHAnsi"/>
        </w:rPr>
        <w:t xml:space="preserve"> trujących i co powinieneś o nich wiedzieć.</w:t>
      </w:r>
      <w:r w:rsidR="00F81E25" w:rsidRPr="00F81E25">
        <w:rPr>
          <w:b/>
          <w:bCs/>
        </w:rPr>
        <w:t xml:space="preserve"> </w:t>
      </w:r>
      <w:r w:rsidR="00F81E25">
        <w:rPr>
          <w:b/>
          <w:bCs/>
        </w:rPr>
        <w:t>(</w:t>
      </w:r>
      <w:proofErr w:type="gramStart"/>
      <w:r w:rsidR="00F81E25">
        <w:rPr>
          <w:b/>
          <w:bCs/>
        </w:rPr>
        <w:t>podr</w:t>
      </w:r>
      <w:proofErr w:type="gramEnd"/>
      <w:r w:rsidR="00F81E25">
        <w:rPr>
          <w:b/>
          <w:bCs/>
        </w:rPr>
        <w:t>.mat.-przyr.s.40-41).</w:t>
      </w:r>
    </w:p>
    <w:p w14:paraId="2D28E7D6" w14:textId="075D5086" w:rsidR="00373B75" w:rsidRDefault="00373B75" w:rsidP="00F81E25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 xml:space="preserve">Przeczytaj i pomyśl jak wykonać zadanie 1 i 2 </w:t>
      </w:r>
      <w:r>
        <w:rPr>
          <w:b/>
          <w:bCs/>
        </w:rPr>
        <w:t>(</w:t>
      </w:r>
      <w:r w:rsidRPr="00373B75">
        <w:rPr>
          <w:b/>
          <w:bCs/>
        </w:rPr>
        <w:t xml:space="preserve"> podr</w:t>
      </w:r>
      <w:r>
        <w:rPr>
          <w:b/>
          <w:bCs/>
        </w:rPr>
        <w:t>.</w:t>
      </w:r>
      <w:r w:rsidRPr="00373B75">
        <w:rPr>
          <w:b/>
          <w:bCs/>
        </w:rPr>
        <w:t xml:space="preserve"> mat. – przyr.</w:t>
      </w:r>
      <w:r>
        <w:rPr>
          <w:b/>
          <w:bCs/>
        </w:rPr>
        <w:t xml:space="preserve"> s.</w:t>
      </w:r>
      <w:r w:rsidRPr="00373B75">
        <w:rPr>
          <w:b/>
          <w:bCs/>
        </w:rPr>
        <w:t>42</w:t>
      </w:r>
      <w:r>
        <w:rPr>
          <w:b/>
          <w:bCs/>
        </w:rPr>
        <w:t>)</w:t>
      </w:r>
      <w:r>
        <w:t xml:space="preserve">, zad.3 </w:t>
      </w:r>
      <w:proofErr w:type="gramStart"/>
      <w:r>
        <w:t>i</w:t>
      </w:r>
      <w:proofErr w:type="gramEnd"/>
      <w:r>
        <w:t xml:space="preserve"> 4 dla chętnych.</w:t>
      </w:r>
    </w:p>
    <w:p w14:paraId="766C376C" w14:textId="65394BB0" w:rsidR="00B85E13" w:rsidRPr="00373B75" w:rsidRDefault="00373B75" w:rsidP="00C560A8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 xml:space="preserve">Przypomnij sobie określenia: rezerwat, park narodowy i pomnik przyrody (podr. mat-przyr. s.18) i wpisz na tablicach odpowiednie </w:t>
      </w:r>
      <w:proofErr w:type="gramStart"/>
      <w:r>
        <w:t xml:space="preserve">nazwy </w:t>
      </w:r>
      <w:r w:rsidRPr="00F81E25">
        <w:rPr>
          <w:b/>
          <w:bCs/>
        </w:rPr>
        <w:t xml:space="preserve"> </w:t>
      </w:r>
      <w:r>
        <w:rPr>
          <w:b/>
          <w:bCs/>
        </w:rPr>
        <w:t>(ćwicz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mat</w:t>
      </w:r>
      <w:proofErr w:type="gramEnd"/>
      <w:r>
        <w:rPr>
          <w:b/>
          <w:bCs/>
        </w:rPr>
        <w:t xml:space="preserve">.-przyr.s.45), s.44 </w:t>
      </w:r>
      <w:r>
        <w:t>dla chętnych.</w:t>
      </w:r>
    </w:p>
    <w:p w14:paraId="308EF018" w14:textId="59B3A060" w:rsidR="00B85E13" w:rsidRDefault="0018491E" w:rsidP="00B85E13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         </w:t>
      </w:r>
      <w:r w:rsidR="00F81E25">
        <w:rPr>
          <w:rFonts w:cstheme="minorHAnsi"/>
        </w:rPr>
        <w:t>TRENING</w:t>
      </w:r>
      <w:r w:rsidR="00987799">
        <w:rPr>
          <w:rFonts w:cstheme="minorHAnsi"/>
        </w:rPr>
        <w:t xml:space="preserve"> </w:t>
      </w:r>
      <w:r w:rsidR="00987799">
        <w:rPr>
          <w:noProof/>
          <w:lang w:eastAsia="pl-PL"/>
        </w:rPr>
        <w:drawing>
          <wp:inline distT="0" distB="0" distL="0" distR="0" wp14:anchorId="376F0E06" wp14:editId="3A79D50C">
            <wp:extent cx="257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D55A" w14:textId="77777777" w:rsidR="004509C1" w:rsidRDefault="005E55AA" w:rsidP="005E55AA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F81E25">
        <w:rPr>
          <w:rFonts w:cstheme="minorHAnsi"/>
        </w:rPr>
        <w:t>Ćwiczenia wzmacniające z butelką</w:t>
      </w:r>
      <w:r w:rsidR="00373B75">
        <w:rPr>
          <w:rFonts w:cstheme="minorHAnsi"/>
        </w:rPr>
        <w:t xml:space="preserve"> </w:t>
      </w:r>
    </w:p>
    <w:p w14:paraId="455C6922" w14:textId="2ACBAE98" w:rsidR="0018491E" w:rsidRDefault="00F033D2" w:rsidP="005E55AA">
      <w:hyperlink r:id="rId11" w:history="1">
        <w:r w:rsidR="004509C1" w:rsidRPr="00A056D8">
          <w:rPr>
            <w:rStyle w:val="Hipercze"/>
          </w:rPr>
          <w:t>https://www.youtube.com/watch?v=HvW4UOhQo3U&amp;feature=youtu.be</w:t>
        </w:r>
      </w:hyperlink>
      <w:r w:rsidR="00F81E25">
        <w:t xml:space="preserve"> </w:t>
      </w:r>
    </w:p>
    <w:p w14:paraId="5023CA02" w14:textId="5D5119A4" w:rsidR="005E55AA" w:rsidRPr="004509C1" w:rsidRDefault="005E55AA" w:rsidP="00373B75">
      <w:pPr>
        <w:jc w:val="both"/>
      </w:pPr>
      <w:r>
        <w:t xml:space="preserve">             </w:t>
      </w:r>
      <w:r w:rsidR="004509C1">
        <w:t>Pozdrawiam. Aleksandra Szafron</w:t>
      </w:r>
    </w:p>
    <w:p w14:paraId="20291B5E" w14:textId="48026E76" w:rsidR="005E55AA" w:rsidRDefault="004509C1" w:rsidP="005E55AA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</w:t>
      </w:r>
      <w:proofErr w:type="gramStart"/>
      <w:r>
        <w:rPr>
          <w:rFonts w:cstheme="minorHAnsi"/>
        </w:rPr>
        <w:t xml:space="preserve">RELIGIA                                                  </w:t>
      </w:r>
      <w:proofErr w:type="gramEnd"/>
      <w:r>
        <w:rPr>
          <w:rFonts w:cstheme="minorHAnsi"/>
        </w:rPr>
        <w:t xml:space="preserve">          </w:t>
      </w:r>
    </w:p>
    <w:p w14:paraId="42F4A341" w14:textId="47DD561A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Szczęść Boże.</w:t>
      </w:r>
    </w:p>
    <w:p w14:paraId="16DA98D1" w14:textId="113D065B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1.Modlitwa Ojcze nasz.</w:t>
      </w:r>
    </w:p>
    <w:p w14:paraId="107C1EB7" w14:textId="77777777" w:rsid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2.Proszę otworzyć podręcznik na zakładce 45. </w:t>
      </w:r>
    </w:p>
    <w:p w14:paraId="41468C58" w14:textId="6B755CF5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 lekcji</w:t>
      </w:r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: </w:t>
      </w:r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"Zaproszeni</w:t>
      </w:r>
      <w:proofErr w:type="gramEnd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 xml:space="preserve"> na Bożą ucztę".</w:t>
      </w:r>
    </w:p>
    <w:p w14:paraId="4A82F099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Boża uczta to Msza Święta w kościele, gdzie znajduje </w:t>
      </w:r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się :</w:t>
      </w:r>
      <w:proofErr w:type="gramEnd"/>
    </w:p>
    <w:p w14:paraId="1C54F540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a/ołtarz</w:t>
      </w:r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,czyli</w:t>
      </w:r>
      <w:proofErr w:type="gramEnd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4509C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stół Chleba -Ciała Pańskiego</w:t>
      </w: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, gdzie dokonuje się przeistoczenie chleba i wina w Ciało i Krew Pana Jezusa </w:t>
      </w:r>
    </w:p>
    <w:p w14:paraId="02515FA9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4509C1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b</w:t>
      </w:r>
      <w:proofErr w:type="gramEnd"/>
      <w:r w:rsidRPr="004509C1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/ambona</w:t>
      </w: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 </w:t>
      </w:r>
      <w:r w:rsidRPr="004509C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stół Słowa</w:t>
      </w: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- gdzie czytane jest Słowo Boże przez ministranta lub kapłana</w:t>
      </w:r>
    </w:p>
    <w:p w14:paraId="06CF8DD8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4867329" w14:textId="04B301C4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Pan Jezus zaprasza Was szczególnie dzieci do stołu Chleba i stołu Słowa.</w:t>
      </w:r>
    </w:p>
    <w:p w14:paraId="64FCDBFC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339966"/>
          <w:sz w:val="20"/>
          <w:szCs w:val="20"/>
          <w:lang w:eastAsia="pl-PL"/>
        </w:rPr>
        <w:t>Proszę, abyście wspólnie z rodzicami uczestniczyły w Mszy Świętej poprzez transmisję telewizyjną w niedzielę z parafii. Trzeba wejść na stronę parafii  lub odszukać w programie telewizyjnym transmisję Mszy Świętej i obejrzeć modląc się tak jakby się tam było, czyli wstajemy, klękamy i słuchamy Słowa Bożego.</w:t>
      </w:r>
    </w:p>
    <w:p w14:paraId="613C7302" w14:textId="625760EB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339966"/>
          <w:sz w:val="20"/>
          <w:szCs w:val="20"/>
          <w:lang w:eastAsia="pl-PL"/>
        </w:rPr>
        <w:t>Jest to forma bezpośredniego przygotowania się do I Komunii Świętej.</w:t>
      </w:r>
    </w:p>
    <w:p w14:paraId="2C5A3DC7" w14:textId="4D2DF15C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3.Proszę otworzyć ćwiczenia na zakładce 45 /str.98-99/</w:t>
      </w:r>
    </w:p>
    <w:p w14:paraId="3EEA057B" w14:textId="7691360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 xml:space="preserve">Ćw.1.-namalujcie stół przygotowany do jakiejś uczty </w:t>
      </w:r>
      <w:proofErr w:type="spellStart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np</w:t>
      </w:r>
      <w:proofErr w:type="spellEnd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 xml:space="preserve"> do urodzin, można namalować </w:t>
      </w:r>
      <w:proofErr w:type="spellStart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torta</w:t>
      </w:r>
      <w:proofErr w:type="spellEnd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./</w:t>
      </w:r>
      <w:proofErr w:type="gramStart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str</w:t>
      </w:r>
      <w:proofErr w:type="gramEnd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.98/</w:t>
      </w:r>
    </w:p>
    <w:p w14:paraId="7DFC599C" w14:textId="3BD2A20E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 xml:space="preserve">Ćw.2.- na ambonce domalować Pismo święte, na ołtarzu kielich z winem oraz hostię na </w:t>
      </w:r>
      <w:proofErr w:type="spellStart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talerzyku</w:t>
      </w:r>
      <w:proofErr w:type="gramStart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>,czyli</w:t>
      </w:r>
      <w:proofErr w:type="spellEnd"/>
      <w:proofErr w:type="gramEnd"/>
      <w:r w:rsidRPr="004509C1">
        <w:rPr>
          <w:rFonts w:ascii="Segoe UI" w:eastAsia="Times New Roman" w:hAnsi="Segoe UI" w:cs="Segoe UI"/>
          <w:color w:val="0000FF"/>
          <w:sz w:val="20"/>
          <w:szCs w:val="20"/>
          <w:lang w:eastAsia="pl-PL"/>
        </w:rPr>
        <w:t xml:space="preserve"> patenie /str.98/</w:t>
      </w:r>
    </w:p>
    <w:p w14:paraId="5506BAAB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Podpiszcie słowami</w:t>
      </w:r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,które</w:t>
      </w:r>
      <w:proofErr w:type="gramEnd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otrzymacie z diagramu na następnej stronie. </w:t>
      </w:r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Zamalowujemy co</w:t>
      </w:r>
      <w:proofErr w:type="gramEnd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3 literkę w diagramie dolnym i górnym.</w:t>
      </w:r>
    </w:p>
    <w:p w14:paraId="301D12A0" w14:textId="1A9FC223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Zamalowane literki utworzą podpisy./</w:t>
      </w:r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str</w:t>
      </w:r>
      <w:proofErr w:type="gramEnd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.98.99/</w:t>
      </w:r>
    </w:p>
    <w:p w14:paraId="1583D223" w14:textId="7DE78464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Pozostałe literki można zamalować na inny kolor, utworzą one 2 zdania, które wpiszcie pod diagramami./</w:t>
      </w:r>
      <w:proofErr w:type="spellStart"/>
      <w:proofErr w:type="gramStart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str</w:t>
      </w:r>
      <w:proofErr w:type="spellEnd"/>
      <w:proofErr w:type="gramEnd"/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99/</w:t>
      </w:r>
    </w:p>
    <w:p w14:paraId="7ECFB850" w14:textId="35CEDBB4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zakończenie modlitwa Zdrowaś Maryjo.</w:t>
      </w:r>
    </w:p>
    <w:p w14:paraId="5EADCC2B" w14:textId="5BCF471B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Dziękuję za uwagę oraz pracę.</w:t>
      </w:r>
    </w:p>
    <w:p w14:paraId="4C7E8775" w14:textId="77777777" w:rsidR="004509C1" w:rsidRPr="004509C1" w:rsidRDefault="004509C1" w:rsidP="004509C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509C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Pozdrawiam Was serdecznie Dorota K.</w:t>
      </w:r>
    </w:p>
    <w:p w14:paraId="7E1026FB" w14:textId="77777777" w:rsidR="004509C1" w:rsidRPr="005E55AA" w:rsidRDefault="004509C1" w:rsidP="005E55AA">
      <w:pPr>
        <w:rPr>
          <w:rFonts w:cstheme="minorHAnsi"/>
        </w:rPr>
      </w:pPr>
    </w:p>
    <w:p w14:paraId="158F5ADC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2E847C27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11819CA4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56324DCE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3B68033E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1E5B1E08" w14:textId="77777777" w:rsidR="004F233F" w:rsidRPr="00B00518" w:rsidRDefault="004F233F" w:rsidP="00B0051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D9B6B22" w14:textId="1ACD1AFC" w:rsidR="004F233F" w:rsidRDefault="004F233F">
      <w:pPr>
        <w:rPr>
          <w:noProof/>
        </w:rPr>
      </w:pPr>
    </w:p>
    <w:p w14:paraId="3C56CB73" w14:textId="1A040273" w:rsidR="004F233F" w:rsidRDefault="004F233F"/>
    <w:p w14:paraId="5E478695" w14:textId="5D640BFE" w:rsidR="004F233F" w:rsidRDefault="004F233F"/>
    <w:p w14:paraId="756DB44B" w14:textId="622D0343" w:rsidR="004F233F" w:rsidRPr="00B00518" w:rsidRDefault="004F233F"/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72C1" w14:textId="77777777" w:rsidR="00F033D2" w:rsidRDefault="00F033D2" w:rsidP="003644A5">
      <w:pPr>
        <w:spacing w:after="0" w:line="240" w:lineRule="auto"/>
      </w:pPr>
      <w:r>
        <w:separator/>
      </w:r>
    </w:p>
  </w:endnote>
  <w:endnote w:type="continuationSeparator" w:id="0">
    <w:p w14:paraId="11F93970" w14:textId="77777777" w:rsidR="00F033D2" w:rsidRDefault="00F033D2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F9AB" w14:textId="77777777" w:rsidR="00F033D2" w:rsidRDefault="00F033D2" w:rsidP="003644A5">
      <w:pPr>
        <w:spacing w:after="0" w:line="240" w:lineRule="auto"/>
      </w:pPr>
      <w:r>
        <w:separator/>
      </w:r>
    </w:p>
  </w:footnote>
  <w:footnote w:type="continuationSeparator" w:id="0">
    <w:p w14:paraId="24E8675E" w14:textId="77777777" w:rsidR="00F033D2" w:rsidRDefault="00F033D2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18491E"/>
    <w:rsid w:val="0021641E"/>
    <w:rsid w:val="00236157"/>
    <w:rsid w:val="00286805"/>
    <w:rsid w:val="002B7280"/>
    <w:rsid w:val="0030630A"/>
    <w:rsid w:val="003644A5"/>
    <w:rsid w:val="00373B75"/>
    <w:rsid w:val="003A76A3"/>
    <w:rsid w:val="003F1C12"/>
    <w:rsid w:val="0042548C"/>
    <w:rsid w:val="004509C1"/>
    <w:rsid w:val="0047232F"/>
    <w:rsid w:val="004F233F"/>
    <w:rsid w:val="005145A3"/>
    <w:rsid w:val="00547737"/>
    <w:rsid w:val="005C7446"/>
    <w:rsid w:val="005E55AA"/>
    <w:rsid w:val="005F2117"/>
    <w:rsid w:val="00607759"/>
    <w:rsid w:val="0068107C"/>
    <w:rsid w:val="006F75FE"/>
    <w:rsid w:val="00811E6A"/>
    <w:rsid w:val="00813455"/>
    <w:rsid w:val="00890FCD"/>
    <w:rsid w:val="00920AB1"/>
    <w:rsid w:val="0097264F"/>
    <w:rsid w:val="009737F8"/>
    <w:rsid w:val="00987799"/>
    <w:rsid w:val="00AB784D"/>
    <w:rsid w:val="00AC7C94"/>
    <w:rsid w:val="00AE4743"/>
    <w:rsid w:val="00B00518"/>
    <w:rsid w:val="00B6543B"/>
    <w:rsid w:val="00B85E13"/>
    <w:rsid w:val="00BE3001"/>
    <w:rsid w:val="00C029D6"/>
    <w:rsid w:val="00C21851"/>
    <w:rsid w:val="00C560A8"/>
    <w:rsid w:val="00C73F1F"/>
    <w:rsid w:val="00CB7B66"/>
    <w:rsid w:val="00E72B34"/>
    <w:rsid w:val="00F033D2"/>
    <w:rsid w:val="00F77A00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F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F75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F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F7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vW4UOhQo3U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2020-04-25T08:56:00Z</cp:lastPrinted>
  <dcterms:created xsi:type="dcterms:W3CDTF">2020-04-24T09:46:00Z</dcterms:created>
  <dcterms:modified xsi:type="dcterms:W3CDTF">2020-04-25T08:57:00Z</dcterms:modified>
</cp:coreProperties>
</file>